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140" w:rsidRDefault="0010564B">
      <w:pPr>
        <w:jc w:val="left"/>
        <w:rPr>
          <w:rFonts w:ascii="仿宋_GB2312" w:eastAsia="仿宋_GB2312" w:hAnsi="Calibri" w:cs="仿宋_GB2312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附件</w:t>
      </w:r>
    </w:p>
    <w:p w:rsidR="00530140" w:rsidRDefault="009137C6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11</w:t>
      </w:r>
      <w:r w:rsidR="0010564B">
        <w:rPr>
          <w:rFonts w:ascii="仿宋_GB2312" w:eastAsia="仿宋_GB2312" w:hAnsi="Calibri" w:cs="仿宋_GB2312"/>
          <w:b/>
          <w:sz w:val="32"/>
          <w:szCs w:val="32"/>
        </w:rPr>
        <w:t>月份食品安全定量检测不合格产品统计表</w:t>
      </w:r>
    </w:p>
    <w:p w:rsidR="00530140" w:rsidRDefault="0053014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530140" w:rsidRDefault="003B5E79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r w:rsidR="0010564B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 w:rsidR="009137C6">
        <w:rPr>
          <w:rFonts w:ascii="仿宋" w:eastAsia="仿宋" w:hAnsi="仿宋" w:cs="仿宋" w:hint="eastAsia"/>
          <w:b/>
          <w:bCs/>
          <w:sz w:val="32"/>
          <w:szCs w:val="32"/>
        </w:rPr>
        <w:t>蔬菜制品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992"/>
        <w:gridCol w:w="1560"/>
        <w:gridCol w:w="1559"/>
        <w:gridCol w:w="1276"/>
        <w:gridCol w:w="1559"/>
        <w:gridCol w:w="992"/>
      </w:tblGrid>
      <w:tr w:rsidR="00530140" w:rsidTr="006D221D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0" w:rsidRDefault="005301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抽样环节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抽检类型</w:t>
            </w:r>
          </w:p>
        </w:tc>
      </w:tr>
      <w:tr w:rsidR="00BE4E45" w:rsidRPr="001D5454" w:rsidTr="009D4A8C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包心菜干</w:t>
            </w:r>
          </w:p>
          <w:p w:rsidR="00BE4E45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2018/10/17</w:t>
            </w:r>
          </w:p>
          <w:p w:rsidR="00FD7A34" w:rsidRPr="004D6FA6" w:rsidRDefault="00FD7A3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(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购进日期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A238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杭州萧山西门农贸市场陈定原食品店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苯甲酸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2762-2017、             GB 2760-2014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9D4A8C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萝卜丝干</w:t>
            </w:r>
          </w:p>
          <w:p w:rsidR="00BE4E45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2018/10/17</w:t>
            </w:r>
          </w:p>
          <w:p w:rsidR="00FD7A34" w:rsidRPr="004D6FA6" w:rsidRDefault="00FD7A3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(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购进日期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A238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杭州萧山西门农贸市场陈定原食品店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苯甲酸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2762-2017、             GB 2760-2014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9D4A8C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 xml:space="preserve">笋丝干 </w:t>
            </w:r>
          </w:p>
          <w:p w:rsidR="00BE4E45" w:rsidRPr="004D6FA6" w:rsidRDefault="00BE4E45" w:rsidP="00A238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2018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/0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/0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A2387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杭州萧山湘湖农贸市场邵妙生食品店</w:t>
            </w:r>
          </w:p>
          <w:p w:rsidR="00BE4E45" w:rsidRPr="004D6FA6" w:rsidRDefault="00BE4E45" w:rsidP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二氧化硫</w:t>
            </w:r>
          </w:p>
          <w:p w:rsidR="00BE4E45" w:rsidRPr="004D6FA6" w:rsidRDefault="00BE4E45" w:rsidP="003E14F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2760-2014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2762-2017</w:t>
            </w:r>
          </w:p>
          <w:p w:rsidR="00BE4E45" w:rsidRPr="004D6FA6" w:rsidRDefault="00BE4E45" w:rsidP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530140" w:rsidRPr="001D5454" w:rsidRDefault="00530140">
      <w:pPr>
        <w:jc w:val="left"/>
        <w:rPr>
          <w:rFonts w:ascii="仿宋" w:eastAsia="仿宋" w:hAnsi="仿宋" w:cs="仿宋"/>
          <w:b/>
          <w:sz w:val="32"/>
          <w:szCs w:val="32"/>
        </w:rPr>
      </w:pPr>
    </w:p>
    <w:p w:rsidR="00530140" w:rsidRPr="001D5454" w:rsidRDefault="003B5E79">
      <w:pPr>
        <w:jc w:val="left"/>
        <w:rPr>
          <w:rFonts w:ascii="仿宋" w:eastAsia="仿宋" w:hAnsi="仿宋" w:cs="仿宋"/>
          <w:b/>
          <w:sz w:val="32"/>
          <w:szCs w:val="32"/>
        </w:rPr>
      </w:pPr>
      <w:r w:rsidRPr="001D5454">
        <w:rPr>
          <w:rFonts w:ascii="仿宋" w:eastAsia="仿宋" w:hAnsi="仿宋" w:cs="仿宋" w:hint="eastAsia"/>
          <w:b/>
          <w:sz w:val="32"/>
          <w:szCs w:val="32"/>
        </w:rPr>
        <w:t>二</w:t>
      </w:r>
      <w:r w:rsidR="0010564B"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 w:rsidR="009137C6">
        <w:rPr>
          <w:rFonts w:ascii="仿宋" w:eastAsia="仿宋" w:hAnsi="仿宋" w:cs="仿宋" w:hint="eastAsia"/>
          <w:b/>
          <w:sz w:val="32"/>
          <w:szCs w:val="32"/>
        </w:rPr>
        <w:t>炒货食品及坚果制品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530140" w:rsidRPr="001D5454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40" w:rsidRPr="001D5454" w:rsidRDefault="005301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530140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1D5454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387B" w:rsidRPr="004D6FA6" w:rsidRDefault="00BE4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花生仁</w:t>
            </w:r>
          </w:p>
          <w:p w:rsidR="00BE4E45" w:rsidRPr="004D6FA6" w:rsidRDefault="00BE4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2018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/0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140" w:rsidRPr="004D6FA6" w:rsidRDefault="002975D3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杭州萧山荣芳食品店</w:t>
            </w:r>
          </w:p>
          <w:p w:rsidR="00530140" w:rsidRPr="004D6FA6" w:rsidRDefault="005301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/</w:t>
            </w:r>
          </w:p>
          <w:p w:rsidR="00530140" w:rsidRPr="004D6FA6" w:rsidRDefault="005301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黄曲霉毒素B1</w:t>
            </w:r>
          </w:p>
          <w:p w:rsidR="00530140" w:rsidRPr="004D6FA6" w:rsidRDefault="0053014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2763-2016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2760-2014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2762-2017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19300-2014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2761-2017</w:t>
            </w:r>
          </w:p>
          <w:p w:rsidR="00530140" w:rsidRPr="004D6FA6" w:rsidRDefault="00530140" w:rsidP="00A83BD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140" w:rsidRPr="004D6FA6" w:rsidRDefault="0010564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A652A7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853D6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3" w:rsidRPr="004D6FA6" w:rsidRDefault="0047267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奶油花生</w:t>
            </w:r>
          </w:p>
          <w:p w:rsidR="00472679" w:rsidRPr="004D6FA6" w:rsidRDefault="0047267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2018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2A7" w:rsidRPr="004D6FA6" w:rsidRDefault="002975D3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王国娟</w:t>
            </w:r>
          </w:p>
          <w:p w:rsidR="00A652A7" w:rsidRPr="004D6FA6" w:rsidRDefault="00A65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/</w:t>
            </w:r>
          </w:p>
          <w:p w:rsidR="00A652A7" w:rsidRPr="004D6FA6" w:rsidRDefault="00A65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二氧化硫</w:t>
            </w:r>
          </w:p>
          <w:p w:rsidR="00A652A7" w:rsidRPr="004D6FA6" w:rsidRDefault="00A652A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2760-2014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19300-2014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2761-2017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GB 2762-2017</w:t>
            </w:r>
          </w:p>
          <w:p w:rsidR="00A652A7" w:rsidRPr="004D6FA6" w:rsidRDefault="00A652A7" w:rsidP="00AA4483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4D6FA6" w:rsidRDefault="009D4A8C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530140" w:rsidRPr="001D5454" w:rsidRDefault="00530140">
      <w:pPr>
        <w:rPr>
          <w:rFonts w:ascii="仿宋" w:eastAsia="仿宋" w:hAnsi="仿宋" w:cs="仿宋"/>
          <w:sz w:val="32"/>
          <w:szCs w:val="32"/>
        </w:rPr>
      </w:pPr>
    </w:p>
    <w:p w:rsidR="00A652A7" w:rsidRPr="001D5454" w:rsidRDefault="009137C6" w:rsidP="00A652A7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="00A652A7"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 w:rsidR="00A652A7">
        <w:rPr>
          <w:rFonts w:ascii="仿宋" w:eastAsia="仿宋" w:hAnsi="仿宋" w:cs="仿宋" w:hint="eastAsia"/>
          <w:b/>
          <w:sz w:val="32"/>
          <w:szCs w:val="32"/>
        </w:rPr>
        <w:t>食用农产品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A652A7" w:rsidRPr="001D5454" w:rsidTr="004F6B85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2A7" w:rsidRPr="001D5454" w:rsidRDefault="00A652A7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（水产品）沼虾</w:t>
            </w:r>
          </w:p>
          <w:p w:rsidR="00BE4E45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19（购进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</w:t>
            </w:r>
            <w:r w:rsidR="00BE4E45" w:rsidRPr="004D6FA6">
              <w:rPr>
                <w:rFonts w:ascii="仿宋" w:eastAsia="仿宋" w:hAnsi="仿宋" w:cs="仿宋" w:hint="eastAsia"/>
                <w:kern w:val="0"/>
                <w:sz w:val="24"/>
              </w:rPr>
              <w:t>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杭州萧山新农都物流中心慧祥水产商行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本地农户（购进）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（水产品）青虾（河虾）</w:t>
            </w:r>
          </w:p>
          <w:p w:rsidR="00BE4E45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19（购进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杭州萧山新农都物流中心梁记水产商行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安青林（购进）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鳗鱼</w:t>
            </w:r>
          </w:p>
          <w:p w:rsidR="00BE4E45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19（购进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杭州萧山新农都物流中心志迪水产商行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福州丰溏贸易有限公司（购进）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3-氨基-2-恶唑酮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（水产品）罗氏沼虾</w:t>
            </w:r>
          </w:p>
          <w:p w:rsidR="00BE4E45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25（购进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陆连珍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新农都市场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（水产品）罗氏沼虾</w:t>
            </w:r>
          </w:p>
          <w:p w:rsidR="00BE4E45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25（购进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BE4E45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谭立丰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（购进）萧山新农都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河虾</w:t>
            </w:r>
          </w:p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22（购进日期）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任小芬（杭州萧山瓜沥任小芬水产摊）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新农都摊位号：1777，经营方：梁证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农业部公告第235号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整顿办函〔2011〕1号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1D5454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河虾</w:t>
            </w:r>
          </w:p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22（购进日期）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高伟建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购：小梁 18268872519—新农都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农业部公告第235号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整顿办函〔2011〕1号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河虾</w:t>
            </w:r>
          </w:p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10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/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22（购进日期）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汪剑江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农业部公告第235号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整顿办函〔2011〕1号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BE4E45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Default="00BE4E45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河虾</w:t>
            </w:r>
          </w:p>
          <w:p w:rsidR="00FD7A34" w:rsidRDefault="00BE4E45" w:rsidP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2018</w:t>
            </w:r>
            <w:r w:rsidR="00FD7A34">
              <w:rPr>
                <w:rFonts w:ascii="仿宋" w:eastAsia="仿宋" w:hAnsi="仿宋" w:hint="eastAsia"/>
                <w:sz w:val="24"/>
              </w:rPr>
              <w:t>/</w:t>
            </w:r>
            <w:r w:rsidRPr="004D6FA6">
              <w:rPr>
                <w:rFonts w:ascii="仿宋" w:eastAsia="仿宋" w:hAnsi="仿宋" w:hint="eastAsia"/>
                <w:sz w:val="24"/>
              </w:rPr>
              <w:t>10</w:t>
            </w:r>
            <w:r w:rsidR="00FD7A34">
              <w:rPr>
                <w:rFonts w:ascii="仿宋" w:eastAsia="仿宋" w:hAnsi="仿宋" w:hint="eastAsia"/>
                <w:sz w:val="24"/>
              </w:rPr>
              <w:t>/</w:t>
            </w:r>
            <w:r w:rsidRPr="004D6FA6">
              <w:rPr>
                <w:rFonts w:ascii="仿宋" w:eastAsia="仿宋" w:hAnsi="仿宋" w:hint="eastAsia"/>
                <w:sz w:val="24"/>
              </w:rPr>
              <w:t>22</w:t>
            </w:r>
          </w:p>
          <w:p w:rsidR="00BE4E45" w:rsidRPr="004D6FA6" w:rsidRDefault="00BE4E45" w:rsidP="00BE4E45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E45" w:rsidRPr="004D6FA6" w:rsidRDefault="00BE4E45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薛国荣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GB 2762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农业部公告第235号</w:t>
            </w: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br/>
              <w:t>整顿办函〔2011〕1号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E45" w:rsidRPr="004D6FA6" w:rsidRDefault="00BE4E45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沼虾</w:t>
            </w:r>
          </w:p>
          <w:p w:rsidR="00472679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16（购进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楼方英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萧山西门菜场（购进）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沼虾</w:t>
            </w:r>
          </w:p>
          <w:p w:rsidR="00472679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16（购进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郑水金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临浦菜场（购进）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沼虾</w:t>
            </w:r>
          </w:p>
          <w:p w:rsidR="00472679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16（购进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丁国凡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临浦菜场（购进）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（水产品）沼虾</w:t>
            </w:r>
          </w:p>
          <w:p w:rsidR="00472679" w:rsidRPr="004D6FA6" w:rsidRDefault="00FD7A3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2018/10/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16（购进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r w:rsidR="00472679" w:rsidRPr="004D6FA6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郑加民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杭州新农都（购进）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呋喃西林代谢物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4D6FA6">
              <w:rPr>
                <w:rFonts w:ascii="仿宋" w:eastAsia="仿宋" w:hAnsi="仿宋" w:hint="eastAsia"/>
                <w:sz w:val="24"/>
              </w:rPr>
              <w:t>GB2733-2015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益鲜源乌骨鸡</w:t>
            </w:r>
          </w:p>
          <w:p w:rsidR="00472679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2018/</w:t>
            </w:r>
            <w:r w:rsidR="00FD7A34">
              <w:rPr>
                <w:rFonts w:ascii="仿宋" w:eastAsia="仿宋" w:hAnsi="仿宋" w:cs="宋体" w:hint="eastAsia"/>
                <w:color w:val="000000"/>
                <w:sz w:val="24"/>
              </w:rPr>
              <w:t>0</w:t>
            </w:r>
            <w:r w:rsidRPr="004D6FA6">
              <w:rPr>
                <w:rFonts w:ascii="仿宋" w:eastAsia="仿宋" w:hAnsi="仿宋" w:cs="宋体" w:hint="eastAsia"/>
                <w:color w:val="000000"/>
                <w:sz w:val="24"/>
              </w:rPr>
              <w:t>9/27</w:t>
            </w:r>
          </w:p>
          <w:p w:rsidR="00FD7A34" w:rsidRPr="004D6FA6" w:rsidRDefault="00FD7A3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流通环节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浙江永辉超市有限公司萧山建设一路分公司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>总磺胺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4D6FA6">
              <w:rPr>
                <w:rFonts w:ascii="仿宋" w:eastAsia="仿宋" w:hAnsi="仿宋" w:hint="eastAsia"/>
                <w:color w:val="000000"/>
                <w:sz w:val="24"/>
              </w:rPr>
              <w:t xml:space="preserve">GB 2707-2016、              GB 2762-2017、                  农业部公告第 235 号、    农业部公告第 560 号、    农业部公告第 2292 号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  <w:tr w:rsidR="00472679" w:rsidRPr="001D5454" w:rsidTr="00DC0EE4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小青菜</w:t>
            </w:r>
          </w:p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2018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08</w:t>
            </w:r>
            <w:r w:rsidR="00FD7A34"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15（购进日期）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79" w:rsidRPr="004D6FA6" w:rsidRDefault="00472679" w:rsidP="00DC0EE4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餐饮环节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杭州萧山航民宾馆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戚永美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啶虫脒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4F6B8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/>
                <w:kern w:val="0"/>
                <w:sz w:val="24"/>
              </w:rPr>
              <w:t>GB/T 20769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679" w:rsidRPr="004D6FA6" w:rsidRDefault="00472679" w:rsidP="00DC0EE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A652A7" w:rsidRDefault="00A652A7">
      <w:pPr>
        <w:rPr>
          <w:rFonts w:ascii="仿宋" w:eastAsia="仿宋" w:hAnsi="仿宋" w:cs="仿宋"/>
          <w:sz w:val="32"/>
          <w:szCs w:val="32"/>
        </w:rPr>
      </w:pPr>
    </w:p>
    <w:p w:rsidR="00A652A7" w:rsidRDefault="00A652A7">
      <w:pPr>
        <w:rPr>
          <w:rFonts w:ascii="仿宋" w:eastAsia="仿宋" w:hAnsi="仿宋" w:cs="仿宋"/>
          <w:sz w:val="32"/>
          <w:szCs w:val="32"/>
        </w:rPr>
      </w:pPr>
    </w:p>
    <w:sectPr w:rsidR="00A652A7" w:rsidSect="0053014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B2D" w:rsidRDefault="005A1B2D" w:rsidP="00530140">
      <w:r>
        <w:separator/>
      </w:r>
    </w:p>
  </w:endnote>
  <w:endnote w:type="continuationSeparator" w:id="1">
    <w:p w:rsidR="005A1B2D" w:rsidRDefault="005A1B2D" w:rsidP="0053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68689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end"/>
    </w:r>
  </w:p>
  <w:p w:rsidR="00DA661B" w:rsidRDefault="00DA66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68689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separate"/>
    </w:r>
    <w:r w:rsidR="001E20E9">
      <w:rPr>
        <w:rStyle w:val="a7"/>
        <w:noProof/>
      </w:rPr>
      <w:t>1</w:t>
    </w:r>
    <w:r>
      <w:fldChar w:fldCharType="end"/>
    </w:r>
  </w:p>
  <w:p w:rsidR="00DA661B" w:rsidRDefault="00DA66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B2D" w:rsidRDefault="005A1B2D" w:rsidP="00530140">
      <w:r>
        <w:separator/>
      </w:r>
    </w:p>
  </w:footnote>
  <w:footnote w:type="continuationSeparator" w:id="1">
    <w:p w:rsidR="005A1B2D" w:rsidRDefault="005A1B2D" w:rsidP="0053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1E4"/>
    <w:multiLevelType w:val="singleLevel"/>
    <w:tmpl w:val="59CEA898"/>
    <w:lvl w:ilvl="0">
      <w:start w:val="1"/>
      <w:numFmt w:val="decimal"/>
      <w:suff w:val="nothing"/>
      <w:lvlText w:val="%1、"/>
      <w:lvlJc w:val="left"/>
      <w:rPr>
        <w:rFonts w:ascii="仿宋_GB2312" w:eastAsia="仿宋_GB2312" w:hAnsi="Times New Roman" w:cs="Times New Roman"/>
      </w:rPr>
    </w:lvl>
  </w:abstractNum>
  <w:abstractNum w:abstractNumId="1">
    <w:nsid w:val="70A40DFB"/>
    <w:multiLevelType w:val="multilevel"/>
    <w:tmpl w:val="70A40DFB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A91"/>
    <w:rsid w:val="000233DF"/>
    <w:rsid w:val="00026DED"/>
    <w:rsid w:val="000333B2"/>
    <w:rsid w:val="000530DF"/>
    <w:rsid w:val="0009182F"/>
    <w:rsid w:val="000B39D2"/>
    <w:rsid w:val="000C4A9C"/>
    <w:rsid w:val="000C73B0"/>
    <w:rsid w:val="000C7BEA"/>
    <w:rsid w:val="000D54CA"/>
    <w:rsid w:val="000F2160"/>
    <w:rsid w:val="0010564B"/>
    <w:rsid w:val="00134A91"/>
    <w:rsid w:val="00140170"/>
    <w:rsid w:val="001411AB"/>
    <w:rsid w:val="001778AC"/>
    <w:rsid w:val="001865B5"/>
    <w:rsid w:val="0019368E"/>
    <w:rsid w:val="001D03D9"/>
    <w:rsid w:val="001D5454"/>
    <w:rsid w:val="001E20E9"/>
    <w:rsid w:val="00202BC1"/>
    <w:rsid w:val="00221FB7"/>
    <w:rsid w:val="002267DC"/>
    <w:rsid w:val="0023788A"/>
    <w:rsid w:val="002414F4"/>
    <w:rsid w:val="00256CD6"/>
    <w:rsid w:val="00257329"/>
    <w:rsid w:val="00272A96"/>
    <w:rsid w:val="00296E8F"/>
    <w:rsid w:val="002975D3"/>
    <w:rsid w:val="002A007E"/>
    <w:rsid w:val="002C4101"/>
    <w:rsid w:val="002E6CD4"/>
    <w:rsid w:val="003039BB"/>
    <w:rsid w:val="0030437C"/>
    <w:rsid w:val="00314C9D"/>
    <w:rsid w:val="00341A0E"/>
    <w:rsid w:val="0036068D"/>
    <w:rsid w:val="00360961"/>
    <w:rsid w:val="00380A38"/>
    <w:rsid w:val="00392776"/>
    <w:rsid w:val="003969BD"/>
    <w:rsid w:val="003A4397"/>
    <w:rsid w:val="003A740A"/>
    <w:rsid w:val="003B5E79"/>
    <w:rsid w:val="003C3A5B"/>
    <w:rsid w:val="003C630B"/>
    <w:rsid w:val="003E14FE"/>
    <w:rsid w:val="003E5586"/>
    <w:rsid w:val="00403824"/>
    <w:rsid w:val="0040542C"/>
    <w:rsid w:val="004119A4"/>
    <w:rsid w:val="00426EFF"/>
    <w:rsid w:val="0042753E"/>
    <w:rsid w:val="00434165"/>
    <w:rsid w:val="00445F36"/>
    <w:rsid w:val="004625E3"/>
    <w:rsid w:val="00472679"/>
    <w:rsid w:val="00480F46"/>
    <w:rsid w:val="004A61E7"/>
    <w:rsid w:val="004B456C"/>
    <w:rsid w:val="004B54F2"/>
    <w:rsid w:val="004D6FA6"/>
    <w:rsid w:val="004E4054"/>
    <w:rsid w:val="004F04A0"/>
    <w:rsid w:val="004F427A"/>
    <w:rsid w:val="004F6B85"/>
    <w:rsid w:val="00501711"/>
    <w:rsid w:val="005032D3"/>
    <w:rsid w:val="00503CAD"/>
    <w:rsid w:val="00504A34"/>
    <w:rsid w:val="00513B8E"/>
    <w:rsid w:val="00514040"/>
    <w:rsid w:val="00530140"/>
    <w:rsid w:val="00576ED2"/>
    <w:rsid w:val="00585C07"/>
    <w:rsid w:val="005A1B2D"/>
    <w:rsid w:val="005A4E2F"/>
    <w:rsid w:val="005C2985"/>
    <w:rsid w:val="005E64A0"/>
    <w:rsid w:val="005F3AF1"/>
    <w:rsid w:val="00610B27"/>
    <w:rsid w:val="006160AD"/>
    <w:rsid w:val="00652E4C"/>
    <w:rsid w:val="00660729"/>
    <w:rsid w:val="0066764D"/>
    <w:rsid w:val="006708B4"/>
    <w:rsid w:val="0068689F"/>
    <w:rsid w:val="00687EC0"/>
    <w:rsid w:val="006A6C08"/>
    <w:rsid w:val="006B2AD6"/>
    <w:rsid w:val="006D221D"/>
    <w:rsid w:val="006D6E7A"/>
    <w:rsid w:val="006E103B"/>
    <w:rsid w:val="006E3DB6"/>
    <w:rsid w:val="006E541C"/>
    <w:rsid w:val="006E57DA"/>
    <w:rsid w:val="006F52E2"/>
    <w:rsid w:val="0070146C"/>
    <w:rsid w:val="00701964"/>
    <w:rsid w:val="007074B5"/>
    <w:rsid w:val="00735163"/>
    <w:rsid w:val="0074690C"/>
    <w:rsid w:val="00756B6D"/>
    <w:rsid w:val="0076098F"/>
    <w:rsid w:val="00794324"/>
    <w:rsid w:val="007A016D"/>
    <w:rsid w:val="007B781B"/>
    <w:rsid w:val="007C53F9"/>
    <w:rsid w:val="007F1913"/>
    <w:rsid w:val="008006B2"/>
    <w:rsid w:val="00821AF0"/>
    <w:rsid w:val="00834AC6"/>
    <w:rsid w:val="008368DC"/>
    <w:rsid w:val="00853D6C"/>
    <w:rsid w:val="00856222"/>
    <w:rsid w:val="00871A48"/>
    <w:rsid w:val="00880EA4"/>
    <w:rsid w:val="0089401F"/>
    <w:rsid w:val="008B0407"/>
    <w:rsid w:val="008B27BF"/>
    <w:rsid w:val="008B7C53"/>
    <w:rsid w:val="008D1E22"/>
    <w:rsid w:val="008D435E"/>
    <w:rsid w:val="008E00A3"/>
    <w:rsid w:val="008E0165"/>
    <w:rsid w:val="008E2909"/>
    <w:rsid w:val="00912840"/>
    <w:rsid w:val="00912CBB"/>
    <w:rsid w:val="009137C6"/>
    <w:rsid w:val="00921D91"/>
    <w:rsid w:val="00932E4D"/>
    <w:rsid w:val="00940C59"/>
    <w:rsid w:val="00945ACC"/>
    <w:rsid w:val="009612DA"/>
    <w:rsid w:val="00966503"/>
    <w:rsid w:val="009703EC"/>
    <w:rsid w:val="00970B26"/>
    <w:rsid w:val="00970C97"/>
    <w:rsid w:val="0097121C"/>
    <w:rsid w:val="00975413"/>
    <w:rsid w:val="009A2D39"/>
    <w:rsid w:val="009B75C2"/>
    <w:rsid w:val="009C1B91"/>
    <w:rsid w:val="009D4A8C"/>
    <w:rsid w:val="009E3646"/>
    <w:rsid w:val="009F1FB9"/>
    <w:rsid w:val="00A10AB7"/>
    <w:rsid w:val="00A12EBD"/>
    <w:rsid w:val="00A2387B"/>
    <w:rsid w:val="00A255A5"/>
    <w:rsid w:val="00A43CFE"/>
    <w:rsid w:val="00A531FD"/>
    <w:rsid w:val="00A652A7"/>
    <w:rsid w:val="00A709E3"/>
    <w:rsid w:val="00A83BD7"/>
    <w:rsid w:val="00AA25E8"/>
    <w:rsid w:val="00AA4483"/>
    <w:rsid w:val="00AD0E9F"/>
    <w:rsid w:val="00AD72F0"/>
    <w:rsid w:val="00AF7AEC"/>
    <w:rsid w:val="00B01FBC"/>
    <w:rsid w:val="00B16BCF"/>
    <w:rsid w:val="00B17639"/>
    <w:rsid w:val="00B33294"/>
    <w:rsid w:val="00B44C4C"/>
    <w:rsid w:val="00B62246"/>
    <w:rsid w:val="00B704D6"/>
    <w:rsid w:val="00B76408"/>
    <w:rsid w:val="00B827E0"/>
    <w:rsid w:val="00B9168A"/>
    <w:rsid w:val="00BA207B"/>
    <w:rsid w:val="00BB1513"/>
    <w:rsid w:val="00BB6D64"/>
    <w:rsid w:val="00BC01CE"/>
    <w:rsid w:val="00BE10A4"/>
    <w:rsid w:val="00BE1F1D"/>
    <w:rsid w:val="00BE3E97"/>
    <w:rsid w:val="00BE4E45"/>
    <w:rsid w:val="00BE5D80"/>
    <w:rsid w:val="00C07335"/>
    <w:rsid w:val="00C1450F"/>
    <w:rsid w:val="00C42EB6"/>
    <w:rsid w:val="00C43522"/>
    <w:rsid w:val="00C524FF"/>
    <w:rsid w:val="00C55CE5"/>
    <w:rsid w:val="00C56921"/>
    <w:rsid w:val="00C8043C"/>
    <w:rsid w:val="00CA11D3"/>
    <w:rsid w:val="00CA6DD3"/>
    <w:rsid w:val="00D04FC4"/>
    <w:rsid w:val="00D40001"/>
    <w:rsid w:val="00D6382D"/>
    <w:rsid w:val="00D6415A"/>
    <w:rsid w:val="00D65396"/>
    <w:rsid w:val="00D65C99"/>
    <w:rsid w:val="00D66E69"/>
    <w:rsid w:val="00D73032"/>
    <w:rsid w:val="00D74069"/>
    <w:rsid w:val="00D7748E"/>
    <w:rsid w:val="00DA661B"/>
    <w:rsid w:val="00DB5EA2"/>
    <w:rsid w:val="00DB7D46"/>
    <w:rsid w:val="00DC074F"/>
    <w:rsid w:val="00DC0EE4"/>
    <w:rsid w:val="00DC5A0A"/>
    <w:rsid w:val="00DC5EF2"/>
    <w:rsid w:val="00DD41E1"/>
    <w:rsid w:val="00DD6A0F"/>
    <w:rsid w:val="00DD73B1"/>
    <w:rsid w:val="00DE2EE8"/>
    <w:rsid w:val="00DE451E"/>
    <w:rsid w:val="00DE62FD"/>
    <w:rsid w:val="00E0399C"/>
    <w:rsid w:val="00E07466"/>
    <w:rsid w:val="00E269DB"/>
    <w:rsid w:val="00E366BA"/>
    <w:rsid w:val="00E605B3"/>
    <w:rsid w:val="00E64A1F"/>
    <w:rsid w:val="00E90F52"/>
    <w:rsid w:val="00E95496"/>
    <w:rsid w:val="00EA32BB"/>
    <w:rsid w:val="00EA5724"/>
    <w:rsid w:val="00EC1AA7"/>
    <w:rsid w:val="00EC6283"/>
    <w:rsid w:val="00ED1661"/>
    <w:rsid w:val="00ED1EA2"/>
    <w:rsid w:val="00ED40EB"/>
    <w:rsid w:val="00ED4E71"/>
    <w:rsid w:val="00ED7DF6"/>
    <w:rsid w:val="00EE3A8C"/>
    <w:rsid w:val="00EE4F49"/>
    <w:rsid w:val="00EF46D0"/>
    <w:rsid w:val="00F1262C"/>
    <w:rsid w:val="00F24517"/>
    <w:rsid w:val="00F36DB4"/>
    <w:rsid w:val="00F52C9B"/>
    <w:rsid w:val="00F57163"/>
    <w:rsid w:val="00F672E9"/>
    <w:rsid w:val="00F70A6D"/>
    <w:rsid w:val="00F712FB"/>
    <w:rsid w:val="00F72C23"/>
    <w:rsid w:val="00F86C4F"/>
    <w:rsid w:val="00F97881"/>
    <w:rsid w:val="00FB4E42"/>
    <w:rsid w:val="00FD7A34"/>
    <w:rsid w:val="00FF0209"/>
    <w:rsid w:val="010162C9"/>
    <w:rsid w:val="014D45D1"/>
    <w:rsid w:val="01C9330A"/>
    <w:rsid w:val="04841233"/>
    <w:rsid w:val="078968AC"/>
    <w:rsid w:val="084C014C"/>
    <w:rsid w:val="0A727C6A"/>
    <w:rsid w:val="0BBD3CFD"/>
    <w:rsid w:val="0BCB0FCD"/>
    <w:rsid w:val="133447D0"/>
    <w:rsid w:val="14E6551E"/>
    <w:rsid w:val="17C95140"/>
    <w:rsid w:val="17E70F6E"/>
    <w:rsid w:val="1D2846DC"/>
    <w:rsid w:val="22776A8E"/>
    <w:rsid w:val="254B2B32"/>
    <w:rsid w:val="260036BF"/>
    <w:rsid w:val="266B0424"/>
    <w:rsid w:val="287A26C1"/>
    <w:rsid w:val="2C5D6450"/>
    <w:rsid w:val="2DFD498F"/>
    <w:rsid w:val="2E756124"/>
    <w:rsid w:val="2EAC286F"/>
    <w:rsid w:val="2ECC1921"/>
    <w:rsid w:val="2F346ED9"/>
    <w:rsid w:val="2FAC5D62"/>
    <w:rsid w:val="30492C1C"/>
    <w:rsid w:val="30AB4D1B"/>
    <w:rsid w:val="3341136F"/>
    <w:rsid w:val="34E34F64"/>
    <w:rsid w:val="35011AC3"/>
    <w:rsid w:val="3667410B"/>
    <w:rsid w:val="379E01BC"/>
    <w:rsid w:val="3890118D"/>
    <w:rsid w:val="389C433C"/>
    <w:rsid w:val="3A734300"/>
    <w:rsid w:val="3A7A257B"/>
    <w:rsid w:val="3B58351F"/>
    <w:rsid w:val="3D1B5439"/>
    <w:rsid w:val="3D802484"/>
    <w:rsid w:val="3E455A4E"/>
    <w:rsid w:val="432345DE"/>
    <w:rsid w:val="450E755C"/>
    <w:rsid w:val="48950615"/>
    <w:rsid w:val="4D4E588C"/>
    <w:rsid w:val="4DD02AAB"/>
    <w:rsid w:val="4E174DE2"/>
    <w:rsid w:val="50886878"/>
    <w:rsid w:val="51D82E4A"/>
    <w:rsid w:val="53B73214"/>
    <w:rsid w:val="53CB211D"/>
    <w:rsid w:val="573F40F3"/>
    <w:rsid w:val="5A056BD2"/>
    <w:rsid w:val="5BF8040C"/>
    <w:rsid w:val="5CA41419"/>
    <w:rsid w:val="5CEC615E"/>
    <w:rsid w:val="5FB42A1A"/>
    <w:rsid w:val="5FB974D1"/>
    <w:rsid w:val="60BE2B2B"/>
    <w:rsid w:val="631D0BA0"/>
    <w:rsid w:val="632D65E2"/>
    <w:rsid w:val="64297308"/>
    <w:rsid w:val="650E23B6"/>
    <w:rsid w:val="65472BAE"/>
    <w:rsid w:val="667F1432"/>
    <w:rsid w:val="67F1114D"/>
    <w:rsid w:val="6B573486"/>
    <w:rsid w:val="6E8C1CBA"/>
    <w:rsid w:val="719A21E6"/>
    <w:rsid w:val="749E2E02"/>
    <w:rsid w:val="759263BF"/>
    <w:rsid w:val="77553E6C"/>
    <w:rsid w:val="7937194B"/>
    <w:rsid w:val="7CAE2E5A"/>
    <w:rsid w:val="7FE1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3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30140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530140"/>
    <w:rPr>
      <w:b/>
    </w:rPr>
  </w:style>
  <w:style w:type="character" w:styleId="a7">
    <w:name w:val="page number"/>
    <w:basedOn w:val="a0"/>
    <w:qFormat/>
    <w:rsid w:val="00530140"/>
  </w:style>
  <w:style w:type="character" w:styleId="a8">
    <w:name w:val="FollowedHyperlink"/>
    <w:basedOn w:val="a0"/>
    <w:qFormat/>
    <w:rsid w:val="00530140"/>
    <w:rPr>
      <w:color w:val="333333"/>
      <w:u w:val="none"/>
    </w:rPr>
  </w:style>
  <w:style w:type="character" w:styleId="a9">
    <w:name w:val="Emphasis"/>
    <w:basedOn w:val="a0"/>
    <w:qFormat/>
    <w:rsid w:val="00530140"/>
  </w:style>
  <w:style w:type="character" w:styleId="aa">
    <w:name w:val="Hyperlink"/>
    <w:basedOn w:val="a0"/>
    <w:qFormat/>
    <w:rsid w:val="00530140"/>
    <w:rPr>
      <w:color w:val="333333"/>
      <w:u w:val="none"/>
    </w:rPr>
  </w:style>
  <w:style w:type="character" w:styleId="HTML">
    <w:name w:val="HTML Code"/>
    <w:basedOn w:val="a0"/>
    <w:qFormat/>
    <w:rsid w:val="00530140"/>
    <w:rPr>
      <w:rFonts w:ascii="Courier New" w:hAnsi="Courier New"/>
      <w:sz w:val="20"/>
    </w:rPr>
  </w:style>
  <w:style w:type="character" w:styleId="HTML0">
    <w:name w:val="HTML Cite"/>
    <w:basedOn w:val="a0"/>
    <w:qFormat/>
    <w:rsid w:val="00530140"/>
  </w:style>
  <w:style w:type="table" w:styleId="ab">
    <w:name w:val="Table Grid"/>
    <w:basedOn w:val="a1"/>
    <w:qFormat/>
    <w:rsid w:val="00530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a0"/>
    <w:link w:val="a4"/>
    <w:qFormat/>
    <w:rsid w:val="00530140"/>
    <w:rPr>
      <w:kern w:val="2"/>
      <w:sz w:val="18"/>
      <w:szCs w:val="18"/>
    </w:rPr>
  </w:style>
  <w:style w:type="character" w:customStyle="1" w:styleId="hover">
    <w:name w:val="hover"/>
    <w:basedOn w:val="a0"/>
    <w:qFormat/>
    <w:rsid w:val="00530140"/>
  </w:style>
  <w:style w:type="character" w:customStyle="1" w:styleId="a30">
    <w:name w:val="a3"/>
    <w:basedOn w:val="a0"/>
    <w:qFormat/>
    <w:rsid w:val="00530140"/>
    <w:rPr>
      <w:shd w:val="clear" w:color="auto" w:fill="F8A214"/>
    </w:rPr>
  </w:style>
  <w:style w:type="character" w:customStyle="1" w:styleId="a31">
    <w:name w:val="a31"/>
    <w:basedOn w:val="a0"/>
    <w:qFormat/>
    <w:rsid w:val="00530140"/>
    <w:rPr>
      <w:shd w:val="clear" w:color="auto" w:fill="F8A214"/>
    </w:rPr>
  </w:style>
  <w:style w:type="character" w:customStyle="1" w:styleId="a10">
    <w:name w:val="a1"/>
    <w:basedOn w:val="a0"/>
    <w:qFormat/>
    <w:rsid w:val="00530140"/>
    <w:rPr>
      <w:shd w:val="clear" w:color="auto" w:fill="F8A214"/>
    </w:rPr>
  </w:style>
  <w:style w:type="character" w:customStyle="1" w:styleId="a11">
    <w:name w:val="a11"/>
    <w:basedOn w:val="a0"/>
    <w:rsid w:val="00530140"/>
    <w:rPr>
      <w:shd w:val="clear" w:color="auto" w:fill="F8A214"/>
    </w:rPr>
  </w:style>
  <w:style w:type="character" w:customStyle="1" w:styleId="time">
    <w:name w:val="time"/>
    <w:basedOn w:val="a0"/>
    <w:qFormat/>
    <w:rsid w:val="00530140"/>
    <w:rPr>
      <w:rFonts w:ascii="Georgia" w:eastAsia="Georgia" w:hAnsi="Georgia" w:cs="Georgia"/>
      <w:color w:val="999999"/>
      <w:sz w:val="18"/>
      <w:szCs w:val="18"/>
    </w:rPr>
  </w:style>
  <w:style w:type="character" w:customStyle="1" w:styleId="a20">
    <w:name w:val="a2"/>
    <w:basedOn w:val="a0"/>
    <w:qFormat/>
    <w:rsid w:val="00530140"/>
    <w:rPr>
      <w:shd w:val="clear" w:color="auto" w:fill="F8A214"/>
    </w:rPr>
  </w:style>
  <w:style w:type="character" w:customStyle="1" w:styleId="a21">
    <w:name w:val="a21"/>
    <w:basedOn w:val="a0"/>
    <w:qFormat/>
    <w:rsid w:val="00530140"/>
    <w:rPr>
      <w:shd w:val="clear" w:color="auto" w:fill="F8A214"/>
    </w:rPr>
  </w:style>
  <w:style w:type="character" w:customStyle="1" w:styleId="checked">
    <w:name w:val="checked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checked1">
    <w:name w:val="checked1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layui-layer-tabnow">
    <w:name w:val="layui-layer-tabnow"/>
    <w:basedOn w:val="a0"/>
    <w:qFormat/>
    <w:rsid w:val="0053014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530140"/>
  </w:style>
  <w:style w:type="character" w:customStyle="1" w:styleId="hover37">
    <w:name w:val="hover37"/>
    <w:basedOn w:val="a0"/>
    <w:qFormat/>
    <w:rsid w:val="00530140"/>
  </w:style>
  <w:style w:type="character" w:customStyle="1" w:styleId="hover38">
    <w:name w:val="hover38"/>
    <w:basedOn w:val="a0"/>
    <w:qFormat/>
    <w:rsid w:val="00530140"/>
  </w:style>
  <w:style w:type="character" w:customStyle="1" w:styleId="red4">
    <w:name w:val="red4"/>
    <w:basedOn w:val="a0"/>
    <w:qFormat/>
    <w:rsid w:val="00530140"/>
    <w:rPr>
      <w:color w:val="AB0003"/>
    </w:rPr>
  </w:style>
  <w:style w:type="character" w:customStyle="1" w:styleId="disclaimer">
    <w:name w:val="disclaimer"/>
    <w:basedOn w:val="a0"/>
    <w:qFormat/>
    <w:rsid w:val="00530140"/>
    <w:rPr>
      <w:color w:val="999999"/>
      <w:sz w:val="18"/>
      <w:szCs w:val="18"/>
    </w:rPr>
  </w:style>
  <w:style w:type="character" w:customStyle="1" w:styleId="publicmargin">
    <w:name w:val="public_margin"/>
    <w:basedOn w:val="a0"/>
    <w:qFormat/>
    <w:rsid w:val="00530140"/>
  </w:style>
  <w:style w:type="character" w:customStyle="1" w:styleId="tishi">
    <w:name w:val="tishi"/>
    <w:basedOn w:val="a0"/>
    <w:qFormat/>
    <w:rsid w:val="00530140"/>
    <w:rPr>
      <w:color w:val="999999"/>
    </w:rPr>
  </w:style>
  <w:style w:type="character" w:customStyle="1" w:styleId="publicgray">
    <w:name w:val="public_gray"/>
    <w:basedOn w:val="a0"/>
    <w:qFormat/>
    <w:rsid w:val="00530140"/>
    <w:rPr>
      <w:color w:val="777777"/>
    </w:rPr>
  </w:style>
  <w:style w:type="character" w:customStyle="1" w:styleId="publicname">
    <w:name w:val="public_name"/>
    <w:basedOn w:val="a0"/>
    <w:qFormat/>
    <w:rsid w:val="00530140"/>
    <w:rPr>
      <w:color w:val="AB0003"/>
    </w:rPr>
  </w:style>
  <w:style w:type="character" w:customStyle="1" w:styleId="bdsmore">
    <w:name w:val="bds_more"/>
    <w:basedOn w:val="a0"/>
    <w:qFormat/>
    <w:rsid w:val="0053014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30140"/>
  </w:style>
  <w:style w:type="character" w:customStyle="1" w:styleId="bdsmore2">
    <w:name w:val="bds_more2"/>
    <w:basedOn w:val="a0"/>
    <w:qFormat/>
    <w:rsid w:val="00530140"/>
  </w:style>
  <w:style w:type="character" w:customStyle="1" w:styleId="bdsnopic">
    <w:name w:val="bds_nopic"/>
    <w:basedOn w:val="a0"/>
    <w:qFormat/>
    <w:rsid w:val="00530140"/>
  </w:style>
  <w:style w:type="character" w:customStyle="1" w:styleId="bdsnopic1">
    <w:name w:val="bds_nopic1"/>
    <w:basedOn w:val="a0"/>
    <w:qFormat/>
    <w:rsid w:val="00530140"/>
  </w:style>
  <w:style w:type="character" w:customStyle="1" w:styleId="bdsnopic2">
    <w:name w:val="bds_nopic2"/>
    <w:basedOn w:val="a0"/>
    <w:qFormat/>
    <w:rsid w:val="00530140"/>
  </w:style>
  <w:style w:type="paragraph" w:styleId="ac">
    <w:name w:val="List Paragraph"/>
    <w:basedOn w:val="a"/>
    <w:uiPriority w:val="99"/>
    <w:unhideWhenUsed/>
    <w:qFormat/>
    <w:rsid w:val="0053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F700E-FD02-4A1D-8D24-09898752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沈婷婷</cp:lastModifiedBy>
  <cp:revision>28</cp:revision>
  <cp:lastPrinted>2018-11-08T00:44:00Z</cp:lastPrinted>
  <dcterms:created xsi:type="dcterms:W3CDTF">2018-10-09T06:24:00Z</dcterms:created>
  <dcterms:modified xsi:type="dcterms:W3CDTF">2018-12-05T01:27:00Z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