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  <w:r>
        <w:rPr>
          <w:rFonts w:hint="eastAsia" w:ascii="黑体" w:hAnsi="黑体" w:eastAsia="黑体"/>
          <w:color w:val="000000"/>
          <w:sz w:val="36"/>
          <w:szCs w:val="36"/>
        </w:rPr>
        <w:t>201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9</w:t>
      </w:r>
      <w:r>
        <w:rPr>
          <w:rFonts w:hint="eastAsia" w:ascii="黑体" w:hAnsi="黑体" w:eastAsia="黑体"/>
          <w:color w:val="000000"/>
          <w:sz w:val="36"/>
          <w:szCs w:val="36"/>
        </w:rPr>
        <w:t>年</w:t>
      </w:r>
      <w:r>
        <w:rPr>
          <w:rFonts w:hint="eastAsia" w:ascii="黑体" w:hAnsi="黑体" w:eastAsia="黑体"/>
          <w:color w:val="000000"/>
          <w:sz w:val="36"/>
          <w:szCs w:val="36"/>
          <w:lang w:val="en-US" w:eastAsia="zh-CN"/>
        </w:rPr>
        <w:t>2月</w:t>
      </w:r>
      <w:r>
        <w:rPr>
          <w:rFonts w:hint="eastAsia" w:ascii="黑体" w:hAnsi="黑体" w:eastAsia="黑体"/>
          <w:color w:val="000000"/>
          <w:sz w:val="36"/>
          <w:szCs w:val="36"/>
        </w:rPr>
        <w:t>监督抽检不合格食品信息明细表</w:t>
      </w:r>
    </w:p>
    <w:p>
      <w:pPr>
        <w:spacing w:line="460" w:lineRule="exact"/>
        <w:jc w:val="center"/>
        <w:rPr>
          <w:rFonts w:hint="eastAsia" w:ascii="黑体" w:hAnsi="黑体" w:eastAsia="黑体"/>
          <w:color w:val="000000"/>
          <w:sz w:val="36"/>
          <w:szCs w:val="36"/>
        </w:rPr>
      </w:pPr>
    </w:p>
    <w:tbl>
      <w:tblPr>
        <w:tblStyle w:val="2"/>
        <w:tblW w:w="12892" w:type="dxa"/>
        <w:jc w:val="center"/>
        <w:tblInd w:w="-2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775"/>
        <w:gridCol w:w="924"/>
        <w:gridCol w:w="851"/>
        <w:gridCol w:w="1000"/>
        <w:gridCol w:w="635"/>
        <w:gridCol w:w="1070"/>
        <w:gridCol w:w="946"/>
        <w:gridCol w:w="1277"/>
        <w:gridCol w:w="765"/>
        <w:gridCol w:w="1020"/>
        <w:gridCol w:w="1155"/>
        <w:gridCol w:w="1035"/>
        <w:gridCol w:w="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序号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抽样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时间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抽样  单位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抽检  环节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食品  名称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规格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生产   日期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或批号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不合格项目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标称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生产者名称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商标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标称</w:t>
            </w:r>
          </w:p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生产者   地  址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被抽检  单位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被抽检单位地址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460" w:lineRule="exact"/>
              <w:jc w:val="center"/>
              <w:rPr>
                <w:rFonts w:hint="eastAsia" w:ascii="黑体" w:hAnsi="Calibri" w:eastAsia="黑体"/>
                <w:color w:val="000000"/>
                <w:sz w:val="24"/>
                <w:szCs w:val="22"/>
              </w:rPr>
            </w:pPr>
            <w:r>
              <w:rPr>
                <w:rFonts w:hint="eastAsia" w:ascii="黑体" w:hAnsi="Calibri" w:eastAsia="黑体"/>
                <w:color w:val="000000"/>
                <w:sz w:val="24"/>
                <w:szCs w:val="22"/>
              </w:rPr>
              <w:t>处置情况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2019-01-17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度小月蒜蓉朝天椒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130g/瓶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20181002（生产日期）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钠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中国代理：青岛度小月商贸有限公司（原产地：台湾）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度小月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华润万家生活超市（浙江）有限公司杭州嘉里中心店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浙江省杭州市下城区杭州嘉里中心3幢负一层116、117、118、119室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2019-01-17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流通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度小月朝天椒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130g/瓶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20180822（生产日期）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钠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中国代理：青岛度小月商贸有限公司（原产地：台湾）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度小月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华润万家生活超市（浙江）有限公司杭州嘉里中心店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浙江省杭州市下城区杭州嘉里中心3幢负一层116、117、118、119室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2019/01/19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杭州名人名家体育场路餐饮管理有限公司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浙江省杭州市下城区体育场路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  <w:r>
              <w:rPr>
                <w:rStyle w:val="7"/>
                <w:lang w:val="en-US" w:eastAsia="zh-CN" w:bidi="ar"/>
              </w:rPr>
              <w:t>号采编大楼西裙楼二、三层</w:t>
            </w:r>
          </w:p>
        </w:tc>
        <w:tc>
          <w:tcPr>
            <w:tcW w:w="81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2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77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2019/01/19</w:t>
            </w:r>
          </w:p>
        </w:tc>
        <w:tc>
          <w:tcPr>
            <w:tcW w:w="9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杭州市下城区市场监督管理局</w:t>
            </w:r>
          </w:p>
        </w:tc>
        <w:tc>
          <w:tcPr>
            <w:tcW w:w="85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餐饮</w:t>
            </w:r>
          </w:p>
        </w:tc>
        <w:tc>
          <w:tcPr>
            <w:tcW w:w="100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杯子</w:t>
            </w:r>
          </w:p>
        </w:tc>
        <w:tc>
          <w:tcPr>
            <w:tcW w:w="6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  <w:t>/</w:t>
            </w:r>
          </w:p>
        </w:tc>
        <w:tc>
          <w:tcPr>
            <w:tcW w:w="107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加工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)</w:t>
            </w:r>
          </w:p>
        </w:tc>
        <w:tc>
          <w:tcPr>
            <w:tcW w:w="946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大肠菌群</w:t>
            </w:r>
          </w:p>
        </w:tc>
        <w:tc>
          <w:tcPr>
            <w:tcW w:w="127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76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0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15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杭州名人名家体育场路餐饮管理有限公司</w:t>
            </w:r>
          </w:p>
        </w:tc>
        <w:tc>
          <w:tcPr>
            <w:tcW w:w="103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FFFFF" w:themeFill="background1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Times New Roman" w:cs="Times New Roman"/>
                <w:color w:val="000000"/>
                <w:sz w:val="21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浙江省杭州市下城区体育场路178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号采编大楼西裙楼二、三层</w:t>
            </w:r>
          </w:p>
        </w:tc>
        <w:tc>
          <w:tcPr>
            <w:tcW w:w="81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警告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i w:val="0"/>
          <w:color w:val="auto"/>
          <w:kern w:val="0"/>
          <w:sz w:val="18"/>
          <w:szCs w:val="18"/>
          <w:u w:val="none"/>
          <w:lang w:val="en-US" w:eastAsia="zh-CN" w:bidi="ar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9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5656A"/>
    <w:rsid w:val="007E1246"/>
    <w:rsid w:val="05F81703"/>
    <w:rsid w:val="0BE37129"/>
    <w:rsid w:val="0FB135FC"/>
    <w:rsid w:val="137F485F"/>
    <w:rsid w:val="1D8E71D0"/>
    <w:rsid w:val="289B0C47"/>
    <w:rsid w:val="3C5A2326"/>
    <w:rsid w:val="42F8391B"/>
    <w:rsid w:val="49C562B2"/>
    <w:rsid w:val="4C086038"/>
    <w:rsid w:val="4F942F0D"/>
    <w:rsid w:val="52C91DE8"/>
    <w:rsid w:val="5A782472"/>
    <w:rsid w:val="5C62366F"/>
    <w:rsid w:val="61116DE2"/>
    <w:rsid w:val="6195656A"/>
    <w:rsid w:val="6E997843"/>
    <w:rsid w:val="71FA35D0"/>
    <w:rsid w:val="7C7E36FE"/>
    <w:rsid w:val="7D5038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28"/>
      <w:szCs w:val="28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6">
    <w:name w:val="font01"/>
    <w:basedOn w:val="3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5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2017-01-22T02:59:00Z</dcterms:created>
  <dc:creator>Administrator</dc:creator>
  <cp:lastModifiedBy>Administrator</cp:lastModifiedBy>
  <dcterms:modified xsi:type="dcterms:W3CDTF">2019-03-05T01:39:42Z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