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C1" w:rsidRDefault="003C6DC1" w:rsidP="003C6D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：流通环节监督抽检合格产品信息：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322"/>
        <w:gridCol w:w="817"/>
        <w:gridCol w:w="1290"/>
        <w:gridCol w:w="2356"/>
        <w:gridCol w:w="1502"/>
        <w:gridCol w:w="689"/>
      </w:tblGrid>
      <w:tr w:rsidR="003C6DC1" w:rsidTr="00462A3D">
        <w:trPr>
          <w:trHeight w:val="46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样品名称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规格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抽样时间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被抽样单位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生产日期及批号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检测结果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豆沙蛋黄广式月饼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桐庐大润发商业有限公司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20190801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蛋黄莲蓉味月饼（蛋黄类）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桐庐县城南街道亿丰超市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20190725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广式月饼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桐庐县横村镇嘉佰乐超市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20190610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鲜果月饼（香柚味）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桐庐县横村镇发联超市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20190801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冰皮花生味月饼（广式）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六安市好又多超市连锁有限公司桐庐窄溪加盟店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20190724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火腿味苏式月饼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360g/</w:t>
            </w:r>
            <w:r>
              <w:rPr>
                <w:rFonts w:hint="eastAsia"/>
                <w:sz w:val="18"/>
                <w:szCs w:val="18"/>
              </w:rPr>
              <w:t>筒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桐庐县横村镇嘉合超市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20190813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海苔苏月月饼（果仁类）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360g/</w:t>
            </w:r>
            <w:r>
              <w:rPr>
                <w:rFonts w:hint="eastAsia"/>
                <w:sz w:val="18"/>
                <w:szCs w:val="18"/>
              </w:rPr>
              <w:t>筒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杭州联华华商集团有限公司桐庐横村店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20190704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苏式百果月饼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258g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只装）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杭州联华华商集团有限公司桐庐横村店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20190802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苏式火腿月饼（肉与肉制品类）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320g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只装）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筒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桐庐县横村镇发联超市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20190722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苏式百果月饼（果仁类）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320g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40g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个）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筒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桐庐好美佳超市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20190801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黑麻月饼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360g</w:t>
            </w:r>
            <w:r>
              <w:rPr>
                <w:rFonts w:hint="eastAsia"/>
                <w:sz w:val="18"/>
                <w:szCs w:val="18"/>
              </w:rPr>
              <w:t>（内装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只）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筒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桐庐好美佳超市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20190805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苏式果仁蛋黄月饼（蛋黄类）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320g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只装）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筒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桐庐县横村镇嘉佰乐超市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20190722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苏式五仁月饼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240g/</w:t>
            </w:r>
            <w:r>
              <w:rPr>
                <w:rFonts w:hint="eastAsia"/>
                <w:sz w:val="18"/>
                <w:szCs w:val="18"/>
              </w:rPr>
              <w:t>筒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桐庐县城南街道亿丰超市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20190718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苏式百果月饼（果仁类）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320g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个×</w:t>
            </w:r>
            <w:r>
              <w:rPr>
                <w:rFonts w:hint="eastAsia"/>
                <w:sz w:val="18"/>
                <w:szCs w:val="18"/>
              </w:rPr>
              <w:t>40g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筒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桐庐大润发商业有限公司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20190807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蛋黄绿茶月饼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杭州联华华商集团有限公司桐庐分水店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20190702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苏式椒盐月饼</w:t>
            </w:r>
            <w:r>
              <w:rPr>
                <w:rFonts w:hint="eastAsia"/>
                <w:sz w:val="18"/>
                <w:szCs w:val="18"/>
              </w:rPr>
              <w:lastRenderedPageBreak/>
              <w:t>（果仁类）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散称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杭州联华华商集团有限公</w:t>
            </w:r>
            <w:r>
              <w:rPr>
                <w:rFonts w:hint="eastAsia"/>
                <w:sz w:val="18"/>
                <w:szCs w:val="18"/>
              </w:rPr>
              <w:lastRenderedPageBreak/>
              <w:t>司桐庐分水店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20190715</w:t>
            </w:r>
            <w:r>
              <w:rPr>
                <w:rFonts w:hint="eastAsia"/>
                <w:sz w:val="18"/>
                <w:szCs w:val="18"/>
              </w:rPr>
              <w:t>（生产</w:t>
            </w:r>
            <w:r>
              <w:rPr>
                <w:rFonts w:hint="eastAsia"/>
                <w:sz w:val="18"/>
                <w:szCs w:val="18"/>
              </w:rPr>
              <w:lastRenderedPageBreak/>
              <w:t>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lastRenderedPageBreak/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苏式椒盐月饼（果仁类）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320g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只装）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通城大润发超市连锁有限公司桐庐分水分公司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20190722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苏式火腿味月饼（果仁类）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340g/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通城大润发超市连锁有限公司桐庐分水分公司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20190812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桐庐嘉百乐超市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20190803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  <w:tr w:rsidR="003C6DC1" w:rsidTr="00462A3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哈密瓜味广式月饼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2019-08-23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桐庐嘉百乐超市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20190730</w:t>
            </w:r>
            <w:r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C1" w:rsidRDefault="003C6DC1" w:rsidP="00462A3D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合格</w:t>
            </w:r>
          </w:p>
        </w:tc>
      </w:tr>
    </w:tbl>
    <w:p w:rsidR="005D5C8B" w:rsidRDefault="005D5C8B">
      <w:pPr>
        <w:rPr>
          <w:b/>
          <w:sz w:val="28"/>
          <w:szCs w:val="28"/>
        </w:rPr>
      </w:pPr>
    </w:p>
    <w:p w:rsidR="005D5C8B" w:rsidRDefault="005D5C8B"/>
    <w:sectPr w:rsidR="005D5C8B" w:rsidSect="005D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B6" w:rsidRDefault="00801EB6" w:rsidP="003C6DC1">
      <w:r>
        <w:separator/>
      </w:r>
    </w:p>
  </w:endnote>
  <w:endnote w:type="continuationSeparator" w:id="0">
    <w:p w:rsidR="00801EB6" w:rsidRDefault="00801EB6" w:rsidP="003C6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B6" w:rsidRDefault="00801EB6" w:rsidP="003C6DC1">
      <w:r>
        <w:separator/>
      </w:r>
    </w:p>
  </w:footnote>
  <w:footnote w:type="continuationSeparator" w:id="0">
    <w:p w:rsidR="00801EB6" w:rsidRDefault="00801EB6" w:rsidP="003C6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5C8B"/>
    <w:rsid w:val="003C6DC1"/>
    <w:rsid w:val="005D5C8B"/>
    <w:rsid w:val="00801EB6"/>
    <w:rsid w:val="27460791"/>
    <w:rsid w:val="6B6C512D"/>
    <w:rsid w:val="6E6932A9"/>
    <w:rsid w:val="7AE241D4"/>
    <w:rsid w:val="7D2E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6DC1"/>
    <w:rPr>
      <w:kern w:val="2"/>
      <w:sz w:val="18"/>
      <w:szCs w:val="18"/>
    </w:rPr>
  </w:style>
  <w:style w:type="paragraph" w:styleId="a4">
    <w:name w:val="footer"/>
    <w:basedOn w:val="a"/>
    <w:link w:val="Char0"/>
    <w:rsid w:val="003C6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6D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2019-07-24T07:44:00Z</dcterms:created>
  <dcterms:modified xsi:type="dcterms:W3CDTF">2019-09-24T06:49:00Z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