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5365" w:rsidP="003D711B">
      <w:pPr>
        <w:pStyle w:val="a4"/>
        <w:pBdr>
          <w:top w:val="none" w:sz="0" w:space="0" w:color="auto"/>
          <w:bottom w:val="none" w:sz="0" w:space="0" w:color="auto"/>
        </w:pBdr>
        <w:ind w:left="941" w:hangingChars="298" w:hanging="941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000000" w:rsidRDefault="00DD5365" w:rsidP="003D711B">
      <w:pPr>
        <w:pStyle w:val="a4"/>
        <w:pBdr>
          <w:top w:val="none" w:sz="0" w:space="0" w:color="auto"/>
          <w:bottom w:val="none" w:sz="0" w:space="0" w:color="auto"/>
        </w:pBdr>
        <w:ind w:left="941" w:hangingChars="298" w:hanging="941"/>
        <w:rPr>
          <w:rFonts w:ascii="仿宋" w:eastAsia="仿宋" w:hAnsi="仿宋" w:hint="eastAsia"/>
        </w:rPr>
      </w:pPr>
    </w:p>
    <w:p w:rsidR="00000000" w:rsidRDefault="00DD5365">
      <w:pPr>
        <w:spacing w:line="560" w:lineRule="exact"/>
        <w:jc w:val="center"/>
        <w:rPr>
          <w:rFonts w:ascii="小标宋" w:eastAsia="小标宋" w:hAnsi="仿宋" w:hint="eastAsia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无障碍环境试用体验报告</w:t>
      </w:r>
    </w:p>
    <w:p w:rsidR="00000000" w:rsidRDefault="00DD5365" w:rsidP="003D711B">
      <w:pPr>
        <w:pStyle w:val="a4"/>
        <w:pBdr>
          <w:top w:val="none" w:sz="0" w:space="0" w:color="auto"/>
          <w:bottom w:val="none" w:sz="0" w:space="0" w:color="auto"/>
        </w:pBdr>
        <w:ind w:left="941" w:hangingChars="298" w:hanging="941"/>
        <w:rPr>
          <w:rFonts w:ascii="仿宋" w:eastAsia="仿宋" w:hAnsi="仿宋" w:hint="eastAsia"/>
        </w:rPr>
      </w:pPr>
    </w:p>
    <w:p w:rsidR="00000000" w:rsidRDefault="00DD5365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Cs w:val="32"/>
        </w:rPr>
        <w:t>建设单位：</w:t>
      </w:r>
    </w:p>
    <w:p w:rsidR="00000000" w:rsidRDefault="00DD5365">
      <w:pPr>
        <w:ind w:firstLineChars="200" w:firstLine="632"/>
        <w:rPr>
          <w:rFonts w:ascii="仿宋" w:eastAsia="仿宋" w:hAnsi="仿宋" w:hint="eastAsia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接贵单位</w:t>
      </w:r>
      <w:r>
        <w:rPr>
          <w:rFonts w:ascii="仿宋" w:eastAsia="仿宋" w:hAnsi="仿宋" w:hint="eastAsia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  <w:u w:val="single"/>
        </w:rPr>
        <w:t xml:space="preserve">    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  <w:u w:val="single"/>
        </w:rPr>
        <w:t xml:space="preserve">    </w:t>
      </w:r>
      <w:r>
        <w:rPr>
          <w:rFonts w:ascii="仿宋" w:eastAsia="仿宋" w:hAnsi="仿宋" w:hint="eastAsia"/>
          <w:szCs w:val="32"/>
        </w:rPr>
        <w:t>日联系函后，我会于</w:t>
      </w:r>
      <w:r>
        <w:rPr>
          <w:rFonts w:ascii="仿宋" w:eastAsia="仿宋" w:hAnsi="仿宋" w:hint="eastAsia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Cs w:val="32"/>
        </w:rPr>
        <w:t>年</w:t>
      </w:r>
    </w:p>
    <w:p w:rsidR="00000000" w:rsidRDefault="00DD5365">
      <w:pPr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  <w:u w:val="single"/>
        </w:rPr>
        <w:t xml:space="preserve">    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  <w:u w:val="single"/>
        </w:rPr>
        <w:t xml:space="preserve">   </w:t>
      </w:r>
      <w:r>
        <w:rPr>
          <w:rFonts w:ascii="仿宋" w:eastAsia="仿宋" w:hAnsi="仿宋" w:hint="eastAsia"/>
          <w:szCs w:val="32"/>
          <w:u w:val="single"/>
        </w:rPr>
        <w:t xml:space="preserve"> </w:t>
      </w:r>
      <w:r>
        <w:rPr>
          <w:rFonts w:ascii="仿宋" w:eastAsia="仿宋" w:hAnsi="仿宋" w:hint="eastAsia"/>
          <w:szCs w:val="32"/>
        </w:rPr>
        <w:t>日组织残障人士技术专家代表按照《无障碍设计规范（</w:t>
      </w:r>
      <w:r>
        <w:rPr>
          <w:rFonts w:ascii="仿宋" w:eastAsia="仿宋" w:hAnsi="仿宋" w:hint="eastAsia"/>
          <w:szCs w:val="32"/>
        </w:rPr>
        <w:t>GB50763</w:t>
      </w:r>
      <w:r>
        <w:rPr>
          <w:rFonts w:ascii="仿宋" w:eastAsia="仿宋" w:hAnsi="仿宋" w:hint="eastAsia"/>
          <w:szCs w:val="32"/>
        </w:rPr>
        <w:t>—</w:t>
      </w:r>
      <w:r>
        <w:rPr>
          <w:rFonts w:ascii="仿宋" w:eastAsia="仿宋" w:hAnsi="仿宋" w:hint="eastAsia"/>
          <w:szCs w:val="32"/>
        </w:rPr>
        <w:t>2012</w:t>
      </w:r>
      <w:r>
        <w:rPr>
          <w:rFonts w:ascii="仿宋" w:eastAsia="仿宋" w:hAnsi="仿宋" w:hint="eastAsia"/>
          <w:szCs w:val="32"/>
        </w:rPr>
        <w:t>）对</w:t>
      </w:r>
      <w:r>
        <w:rPr>
          <w:rFonts w:ascii="仿宋" w:eastAsia="仿宋" w:hAnsi="仿宋" w:hint="eastAsia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Cs w:val="32"/>
        </w:rPr>
        <w:t>项目开展了竣工前无障碍环境试用体验活动。</w:t>
      </w:r>
    </w:p>
    <w:p w:rsidR="00000000" w:rsidRDefault="00DD5365">
      <w:pPr>
        <w:ind w:firstLineChars="200"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综述：</w:t>
      </w:r>
    </w:p>
    <w:p w:rsidR="00000000" w:rsidRDefault="00DD5365">
      <w:pPr>
        <w:rPr>
          <w:rFonts w:ascii="仿宋" w:eastAsia="仿宋" w:hAnsi="仿宋" w:hint="eastAsia"/>
          <w:szCs w:val="32"/>
        </w:rPr>
      </w:pPr>
    </w:p>
    <w:p w:rsidR="00000000" w:rsidRDefault="00DD5365">
      <w:pPr>
        <w:rPr>
          <w:rFonts w:ascii="仿宋" w:eastAsia="仿宋" w:hAnsi="仿宋" w:hint="eastAsia"/>
          <w:szCs w:val="32"/>
        </w:rPr>
      </w:pPr>
    </w:p>
    <w:p w:rsidR="00000000" w:rsidRDefault="00DD5365">
      <w:pPr>
        <w:rPr>
          <w:rFonts w:ascii="仿宋" w:eastAsia="仿宋" w:hAnsi="仿宋" w:hint="eastAsia"/>
          <w:szCs w:val="32"/>
        </w:rPr>
      </w:pPr>
    </w:p>
    <w:p w:rsidR="00000000" w:rsidRDefault="00DD5365">
      <w:pPr>
        <w:rPr>
          <w:rFonts w:ascii="仿宋" w:eastAsia="仿宋" w:hAnsi="仿宋" w:hint="eastAsia"/>
          <w:szCs w:val="32"/>
        </w:rPr>
      </w:pPr>
    </w:p>
    <w:p w:rsidR="00000000" w:rsidRDefault="00DD5365">
      <w:pPr>
        <w:ind w:firstLineChars="200"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附件：无障碍环境试用体验结果情况分析表</w:t>
      </w:r>
    </w:p>
    <w:p w:rsidR="00000000" w:rsidRDefault="00DD5365">
      <w:pPr>
        <w:rPr>
          <w:rFonts w:ascii="仿宋" w:eastAsia="仿宋" w:hAnsi="仿宋" w:hint="eastAsia"/>
          <w:szCs w:val="32"/>
        </w:rPr>
      </w:pPr>
    </w:p>
    <w:p w:rsidR="00000000" w:rsidRDefault="00DD5365" w:rsidP="003D711B">
      <w:pPr>
        <w:ind w:rightChars="400" w:right="1263"/>
        <w:jc w:val="righ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无障碍环境促进会（签字</w:t>
      </w:r>
      <w:r>
        <w:rPr>
          <w:rFonts w:ascii="仿宋" w:eastAsia="仿宋" w:hAnsi="仿宋" w:hint="eastAsia"/>
          <w:szCs w:val="32"/>
        </w:rPr>
        <w:t>/</w:t>
      </w:r>
      <w:r>
        <w:rPr>
          <w:rFonts w:ascii="仿宋" w:eastAsia="仿宋" w:hAnsi="仿宋" w:hint="eastAsia"/>
          <w:szCs w:val="32"/>
        </w:rPr>
        <w:t>盖章）：</w:t>
      </w:r>
    </w:p>
    <w:p w:rsidR="00000000" w:rsidRDefault="00DD5365">
      <w:pPr>
        <w:jc w:val="left"/>
        <w:rPr>
          <w:rFonts w:ascii="仿宋" w:eastAsia="仿宋" w:hAnsi="仿宋" w:hint="eastAsia"/>
          <w:szCs w:val="32"/>
        </w:rPr>
      </w:pPr>
    </w:p>
    <w:p w:rsidR="00000000" w:rsidRDefault="00DD5365" w:rsidP="003D711B">
      <w:pPr>
        <w:ind w:rightChars="1000" w:right="3159"/>
        <w:jc w:val="righ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残联（签字</w:t>
      </w:r>
      <w:r>
        <w:rPr>
          <w:rFonts w:ascii="仿宋" w:eastAsia="仿宋" w:hAnsi="仿宋" w:hint="eastAsia"/>
          <w:szCs w:val="32"/>
        </w:rPr>
        <w:t>/</w:t>
      </w:r>
      <w:r>
        <w:rPr>
          <w:rFonts w:ascii="仿宋" w:eastAsia="仿宋" w:hAnsi="仿宋" w:hint="eastAsia"/>
          <w:szCs w:val="32"/>
        </w:rPr>
        <w:t>盖章）：</w:t>
      </w:r>
    </w:p>
    <w:p w:rsidR="00000000" w:rsidRDefault="00DD5365" w:rsidP="003D711B">
      <w:pPr>
        <w:ind w:rightChars="400" w:right="1263"/>
        <w:jc w:val="righ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 xml:space="preserve">    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</w:rPr>
        <w:t xml:space="preserve">    </w:t>
      </w:r>
      <w:r>
        <w:rPr>
          <w:rFonts w:ascii="仿宋" w:eastAsia="仿宋" w:hAnsi="仿宋" w:hint="eastAsia"/>
          <w:szCs w:val="32"/>
        </w:rPr>
        <w:t>日</w:t>
      </w:r>
    </w:p>
    <w:p w:rsidR="00000000" w:rsidRDefault="00DD5365">
      <w:pPr>
        <w:jc w:val="left"/>
        <w:rPr>
          <w:rFonts w:ascii="仿宋" w:eastAsia="仿宋" w:hAnsi="仿宋" w:hint="eastAsia"/>
          <w:szCs w:val="32"/>
        </w:rPr>
      </w:pPr>
    </w:p>
    <w:p w:rsidR="00000000" w:rsidRDefault="00DD5365" w:rsidP="003D711B">
      <w:pPr>
        <w:pStyle w:val="a4"/>
        <w:pBdr>
          <w:top w:val="none" w:sz="0" w:space="0" w:color="auto"/>
          <w:bottom w:val="none" w:sz="0" w:space="0" w:color="auto"/>
        </w:pBdr>
        <w:ind w:left="941" w:hangingChars="298" w:hanging="9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联系人：</w:t>
      </w:r>
      <w:r>
        <w:rPr>
          <w:rFonts w:ascii="仿宋" w:eastAsia="仿宋" w:hAnsi="仿宋" w:hint="eastAsia"/>
          <w:szCs w:val="32"/>
        </w:rPr>
        <w:t xml:space="preserve">               </w:t>
      </w:r>
      <w:r>
        <w:rPr>
          <w:rFonts w:ascii="仿宋" w:eastAsia="仿宋" w:hAnsi="仿宋" w:hint="eastAsia"/>
          <w:szCs w:val="32"/>
        </w:rPr>
        <w:t>联系方式：</w:t>
      </w:r>
    </w:p>
    <w:p w:rsidR="00000000" w:rsidRDefault="00DD5365" w:rsidP="003D711B">
      <w:pPr>
        <w:pStyle w:val="a4"/>
        <w:pBdr>
          <w:top w:val="none" w:sz="0" w:space="0" w:color="auto"/>
          <w:bottom w:val="none" w:sz="0" w:space="0" w:color="auto"/>
        </w:pBdr>
        <w:ind w:left="941" w:hangingChars="298" w:hanging="941"/>
        <w:rPr>
          <w:rFonts w:ascii="仿宋" w:eastAsia="仿宋" w:hAnsi="仿宋" w:hint="eastAsia"/>
        </w:rPr>
      </w:pPr>
    </w:p>
    <w:p w:rsidR="00000000" w:rsidRDefault="00DD5365">
      <w:pPr>
        <w:spacing w:line="560" w:lineRule="exact"/>
        <w:jc w:val="center"/>
        <w:rPr>
          <w:rFonts w:ascii="小标宋" w:eastAsia="小标宋" w:hAnsi="仿宋" w:hint="eastAsia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无障碍环境试用体验结果情况分析表</w:t>
      </w:r>
    </w:p>
    <w:p w:rsidR="00000000" w:rsidRDefault="00DD5365" w:rsidP="003D711B">
      <w:pPr>
        <w:pStyle w:val="a4"/>
        <w:pBdr>
          <w:top w:val="none" w:sz="0" w:space="0" w:color="auto"/>
          <w:bottom w:val="none" w:sz="0" w:space="0" w:color="auto"/>
        </w:pBdr>
        <w:ind w:left="941" w:hangingChars="298" w:hanging="941"/>
        <w:rPr>
          <w:rFonts w:ascii="仿宋" w:eastAsia="仿宋" w:hAnsi="仿宋" w:hint="eastAsia"/>
        </w:rPr>
      </w:pPr>
    </w:p>
    <w:p w:rsidR="00000000" w:rsidRDefault="00DD5365" w:rsidP="003D711B">
      <w:pPr>
        <w:pStyle w:val="a4"/>
        <w:pBdr>
          <w:top w:val="none" w:sz="0" w:space="0" w:color="auto"/>
          <w:bottom w:val="none" w:sz="0" w:space="0" w:color="auto"/>
        </w:pBdr>
        <w:ind w:left="822" w:hangingChars="298" w:hanging="822"/>
        <w:rPr>
          <w:rFonts w:ascii="仿宋" w:eastAsia="仿宋" w:hAnsi="仿宋" w:hint="eastAsia"/>
        </w:rPr>
      </w:pPr>
      <w:r>
        <w:rPr>
          <w:rFonts w:hAnsi="仿宋_GB2312" w:cs="仿宋_GB2312" w:hint="eastAsia"/>
          <w:sz w:val="28"/>
          <w:szCs w:val="28"/>
        </w:rPr>
        <w:t>体验单位（签字</w:t>
      </w:r>
      <w:r>
        <w:rPr>
          <w:rFonts w:hAnsi="仿宋_GB2312" w:cs="仿宋_GB2312" w:hint="eastAsia"/>
          <w:sz w:val="28"/>
          <w:szCs w:val="28"/>
        </w:rPr>
        <w:t>/</w:t>
      </w:r>
      <w:r>
        <w:rPr>
          <w:rFonts w:hAnsi="仿宋_GB2312" w:cs="仿宋_GB2312" w:hint="eastAsia"/>
          <w:sz w:val="28"/>
          <w:szCs w:val="28"/>
        </w:rPr>
        <w:t>盖章）：</w:t>
      </w:r>
      <w:r>
        <w:rPr>
          <w:rFonts w:hAnsi="仿宋_GB2312" w:cs="仿宋_GB2312" w:hint="eastAsia"/>
          <w:sz w:val="28"/>
          <w:szCs w:val="28"/>
        </w:rPr>
        <w:t xml:space="preserve">                       </w:t>
      </w:r>
      <w:r>
        <w:rPr>
          <w:rFonts w:hAnsi="仿宋_GB2312" w:cs="仿宋_GB2312" w:hint="eastAsia"/>
          <w:sz w:val="28"/>
          <w:szCs w:val="28"/>
        </w:rPr>
        <w:t>时间：</w:t>
      </w:r>
      <w:r>
        <w:rPr>
          <w:rFonts w:hAnsi="仿宋_GB2312" w:cs="仿宋_GB2312" w:hint="eastAsia"/>
          <w:sz w:val="28"/>
          <w:szCs w:val="28"/>
        </w:rPr>
        <w:t xml:space="preserve">    </w:t>
      </w:r>
      <w:r>
        <w:rPr>
          <w:rFonts w:hAnsi="仿宋_GB2312" w:cs="仿宋_GB2312" w:hint="eastAsia"/>
          <w:sz w:val="28"/>
          <w:szCs w:val="28"/>
        </w:rPr>
        <w:t>年</w:t>
      </w:r>
      <w:r>
        <w:rPr>
          <w:rFonts w:hAnsi="仿宋_GB2312" w:cs="仿宋_GB2312" w:hint="eastAsia"/>
          <w:sz w:val="28"/>
          <w:szCs w:val="28"/>
        </w:rPr>
        <w:t xml:space="preserve">  </w:t>
      </w:r>
      <w:r>
        <w:rPr>
          <w:rFonts w:hAnsi="仿宋_GB2312" w:cs="仿宋_GB2312" w:hint="eastAsia"/>
          <w:sz w:val="28"/>
          <w:szCs w:val="28"/>
        </w:rPr>
        <w:t>月</w:t>
      </w:r>
      <w:r>
        <w:rPr>
          <w:rFonts w:hAnsi="仿宋_GB2312" w:cs="仿宋_GB2312" w:hint="eastAsia"/>
          <w:sz w:val="28"/>
          <w:szCs w:val="28"/>
        </w:rPr>
        <w:t xml:space="preserve">  </w:t>
      </w:r>
      <w:r>
        <w:rPr>
          <w:rFonts w:hAnsi="仿宋_GB2312" w:cs="仿宋_GB2312" w:hint="eastAsia"/>
          <w:sz w:val="28"/>
          <w:szCs w:val="28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1965"/>
        <w:gridCol w:w="598"/>
        <w:gridCol w:w="604"/>
        <w:gridCol w:w="3750"/>
        <w:gridCol w:w="1562"/>
      </w:tblGrid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b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b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 w:val="21"/>
                <w:szCs w:val="21"/>
              </w:rPr>
              <w:t>要素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b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 w:val="21"/>
                <w:szCs w:val="21"/>
              </w:rPr>
              <w:t>体验</w:t>
            </w:r>
          </w:p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b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 w:val="21"/>
                <w:szCs w:val="21"/>
              </w:rPr>
              <w:t>达标</w:t>
            </w:r>
          </w:p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b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 w:val="21"/>
                <w:szCs w:val="21"/>
              </w:rPr>
              <w:t>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b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 w:val="21"/>
                <w:szCs w:val="21"/>
              </w:rPr>
              <w:t>主要体验内容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b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 w:val="21"/>
                <w:szCs w:val="21"/>
              </w:rPr>
              <w:t>存在问题及表述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缘石坡道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高差、坡度、宽度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平整、防滑、积水、滤水篦子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盲道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规格、平整、障碍物距离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铺设方式、连续性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无障碍出入口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位置、类型、坡度、休息平台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轮椅坡道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坡度、净宽、扶手、安全措施、休息平台、防滑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无障碍通道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宽度、平整度、滤水篦子、障碍物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门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受力度、净宽、高差、门前空间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无障碍楼梯、台阶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踏步高和宽、提示盲道、尖角、扶手、防滑、警示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无障碍电梯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大小、镜子、扶手、侧边按钮、盲文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、报站语音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升降平台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大小、安全措施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扶手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高度、做法、材料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pacing w:val="-1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pacing w:val="-10"/>
                <w:kern w:val="0"/>
                <w:sz w:val="21"/>
                <w:szCs w:val="21"/>
              </w:rPr>
              <w:t>公共厕所、无障碍厕所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大小、布局、门净宽及关门把手、坐便器及扶手、小便器及扶手、洗手台及扶手、镜子、报警器、挂衣钩、报警器、多功能台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无障碍客房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位置、门、回转空间、卫生间、床、开关高度、门铃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无障碍住房及宿舍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面积、通道、卧室、起居室、卫生间、厨房、阳台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轮椅席位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位置、通道、大小、安全措施、陪护席位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无障碍机动车停车位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位置、平整、大小、标志、管理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低位服务设施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各类功能台、</w:t>
            </w:r>
          </w:p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高度、容膝空间、回转空间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无障碍标识系统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通道、坡道、电梯、停车位、卫生间、服务台等标志牌及引导牌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信息无障碍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视障、听障等无障碍设施设备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其他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000000">
        <w:trPr>
          <w:cantSplit/>
          <w:trHeight w:val="3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jc w:val="center"/>
              <w:rPr>
                <w:rFonts w:ascii="仿宋" w:eastAsia="仿宋" w:hAnsi="仿宋" w:cs="仿宋_GB2312"/>
                <w:b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5365">
            <w:pPr>
              <w:spacing w:line="280" w:lineRule="exact"/>
              <w:ind w:leftChars="-25" w:left="-79" w:rightChars="-25" w:right="-79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体验结果指主要问题表述。</w:t>
            </w:r>
          </w:p>
        </w:tc>
      </w:tr>
    </w:tbl>
    <w:p w:rsidR="00DD5365" w:rsidRPr="003D711B" w:rsidRDefault="00DD5365" w:rsidP="003D711B">
      <w:pPr>
        <w:pStyle w:val="a4"/>
        <w:pBdr>
          <w:top w:val="none" w:sz="0" w:space="0" w:color="auto"/>
          <w:bottom w:val="none" w:sz="0" w:space="0" w:color="auto"/>
        </w:pBdr>
        <w:rPr>
          <w:rFonts w:ascii="仿宋" w:eastAsia="仿宋" w:hAnsi="仿宋" w:hint="eastAsia"/>
          <w:sz w:val="28"/>
          <w:szCs w:val="28"/>
        </w:rPr>
      </w:pPr>
    </w:p>
    <w:sectPr w:rsidR="00DD5365" w:rsidRPr="003D711B" w:rsidSect="003D711B">
      <w:headerReference w:type="default" r:id="rId6"/>
      <w:footerReference w:type="even" r:id="rId7"/>
      <w:footerReference w:type="default" r:id="rId8"/>
      <w:pgSz w:w="11906" w:h="16838"/>
      <w:pgMar w:top="2041" w:right="1531" w:bottom="2041" w:left="1531" w:header="851" w:footer="164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65" w:rsidRDefault="00DD5365">
      <w:r>
        <w:separator/>
      </w:r>
    </w:p>
  </w:endnote>
  <w:endnote w:type="continuationSeparator" w:id="1">
    <w:p w:rsidR="00DD5365" w:rsidRDefault="00DD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5365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DD5365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5365">
    <w:pPr>
      <w:pStyle w:val="a8"/>
      <w:framePr w:wrap="around" w:vAnchor="text" w:hAnchor="margin" w:xAlign="outside" w:y="1"/>
      <w:ind w:leftChars="100" w:left="320" w:rightChars="100" w:right="320"/>
      <w:rPr>
        <w:rStyle w:val="a3"/>
        <w:rFonts w:ascii="仿宋_GB2312" w:hint="eastAsia"/>
        <w:sz w:val="28"/>
        <w:szCs w:val="28"/>
      </w:rPr>
    </w:pPr>
    <w:r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>
      <w:rPr>
        <w:rFonts w:ascii="仿宋_GB2312" w:hint="eastAsia"/>
        <w:sz w:val="28"/>
        <w:szCs w:val="28"/>
      </w:rPr>
      <w:fldChar w:fldCharType="separate"/>
    </w:r>
    <w:r w:rsidR="003D711B">
      <w:rPr>
        <w:rStyle w:val="a3"/>
        <w:rFonts w:ascii="仿宋_GB2312"/>
        <w:noProof/>
        <w:sz w:val="28"/>
        <w:szCs w:val="28"/>
      </w:rPr>
      <w:t>- 1 -</w:t>
    </w:r>
    <w:r>
      <w:rPr>
        <w:rFonts w:ascii="仿宋_GB2312" w:hint="eastAsia"/>
        <w:sz w:val="28"/>
        <w:szCs w:val="28"/>
      </w:rPr>
      <w:fldChar w:fldCharType="end"/>
    </w:r>
  </w:p>
  <w:p w:rsidR="00000000" w:rsidRDefault="00DD5365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65" w:rsidRDefault="00DD5365">
      <w:r>
        <w:separator/>
      </w:r>
    </w:p>
  </w:footnote>
  <w:footnote w:type="continuationSeparator" w:id="1">
    <w:p w:rsidR="00DD5365" w:rsidRDefault="00DD5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5365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FBD"/>
    <w:rsid w:val="00010147"/>
    <w:rsid w:val="0003136A"/>
    <w:rsid w:val="00031BD9"/>
    <w:rsid w:val="00032773"/>
    <w:rsid w:val="00045A26"/>
    <w:rsid w:val="000462D5"/>
    <w:rsid w:val="00066939"/>
    <w:rsid w:val="00070F55"/>
    <w:rsid w:val="00071DE6"/>
    <w:rsid w:val="00076E9D"/>
    <w:rsid w:val="000936CC"/>
    <w:rsid w:val="000A3C1D"/>
    <w:rsid w:val="000B5724"/>
    <w:rsid w:val="000C37B9"/>
    <w:rsid w:val="000E1149"/>
    <w:rsid w:val="000F18E3"/>
    <w:rsid w:val="000F3515"/>
    <w:rsid w:val="000F512C"/>
    <w:rsid w:val="00101ADE"/>
    <w:rsid w:val="00104AAA"/>
    <w:rsid w:val="001176BF"/>
    <w:rsid w:val="0013386D"/>
    <w:rsid w:val="001339B4"/>
    <w:rsid w:val="00143BA8"/>
    <w:rsid w:val="00144780"/>
    <w:rsid w:val="00164532"/>
    <w:rsid w:val="001903D9"/>
    <w:rsid w:val="0019565B"/>
    <w:rsid w:val="001A45F9"/>
    <w:rsid w:val="001A58F5"/>
    <w:rsid w:val="001B0DB1"/>
    <w:rsid w:val="001C38AA"/>
    <w:rsid w:val="001C661F"/>
    <w:rsid w:val="001D20DA"/>
    <w:rsid w:val="001E38DB"/>
    <w:rsid w:val="0020127F"/>
    <w:rsid w:val="00213A8F"/>
    <w:rsid w:val="002201C0"/>
    <w:rsid w:val="002221DF"/>
    <w:rsid w:val="00226279"/>
    <w:rsid w:val="002415AB"/>
    <w:rsid w:val="002463A7"/>
    <w:rsid w:val="00252D62"/>
    <w:rsid w:val="00255ACA"/>
    <w:rsid w:val="0026286D"/>
    <w:rsid w:val="00275F3C"/>
    <w:rsid w:val="0028255D"/>
    <w:rsid w:val="00286D3F"/>
    <w:rsid w:val="00295EE6"/>
    <w:rsid w:val="002B5F72"/>
    <w:rsid w:val="002B71A6"/>
    <w:rsid w:val="002C1850"/>
    <w:rsid w:val="002E35FD"/>
    <w:rsid w:val="002E5176"/>
    <w:rsid w:val="002F62EA"/>
    <w:rsid w:val="002F7139"/>
    <w:rsid w:val="00310A1E"/>
    <w:rsid w:val="00313BB4"/>
    <w:rsid w:val="0031786B"/>
    <w:rsid w:val="00367341"/>
    <w:rsid w:val="0038473F"/>
    <w:rsid w:val="003970C6"/>
    <w:rsid w:val="003A1BB8"/>
    <w:rsid w:val="003A33FD"/>
    <w:rsid w:val="003B431E"/>
    <w:rsid w:val="003C0FAD"/>
    <w:rsid w:val="003C7EC6"/>
    <w:rsid w:val="003D2BDF"/>
    <w:rsid w:val="003D711B"/>
    <w:rsid w:val="004007F1"/>
    <w:rsid w:val="0040486E"/>
    <w:rsid w:val="00404ACB"/>
    <w:rsid w:val="004069ED"/>
    <w:rsid w:val="0041130F"/>
    <w:rsid w:val="004177E5"/>
    <w:rsid w:val="004227B0"/>
    <w:rsid w:val="00426817"/>
    <w:rsid w:val="00436151"/>
    <w:rsid w:val="004445F4"/>
    <w:rsid w:val="004519DD"/>
    <w:rsid w:val="0047120B"/>
    <w:rsid w:val="004720E4"/>
    <w:rsid w:val="004875F0"/>
    <w:rsid w:val="004A1106"/>
    <w:rsid w:val="004B0322"/>
    <w:rsid w:val="004B3079"/>
    <w:rsid w:val="004B6958"/>
    <w:rsid w:val="004C3EE3"/>
    <w:rsid w:val="004C55C7"/>
    <w:rsid w:val="004C6567"/>
    <w:rsid w:val="004D5F9F"/>
    <w:rsid w:val="004E176D"/>
    <w:rsid w:val="004F0F87"/>
    <w:rsid w:val="005107CB"/>
    <w:rsid w:val="00514EAE"/>
    <w:rsid w:val="00521BF4"/>
    <w:rsid w:val="00526373"/>
    <w:rsid w:val="005548EF"/>
    <w:rsid w:val="005570AC"/>
    <w:rsid w:val="00591B55"/>
    <w:rsid w:val="005D0DA6"/>
    <w:rsid w:val="005D5735"/>
    <w:rsid w:val="005E36EF"/>
    <w:rsid w:val="005E7610"/>
    <w:rsid w:val="00600BE2"/>
    <w:rsid w:val="0060714D"/>
    <w:rsid w:val="00614633"/>
    <w:rsid w:val="00625927"/>
    <w:rsid w:val="00627E12"/>
    <w:rsid w:val="00634351"/>
    <w:rsid w:val="006556AD"/>
    <w:rsid w:val="00655E3F"/>
    <w:rsid w:val="006721C7"/>
    <w:rsid w:val="00676592"/>
    <w:rsid w:val="006A29A6"/>
    <w:rsid w:val="006B124E"/>
    <w:rsid w:val="006B1602"/>
    <w:rsid w:val="006D670D"/>
    <w:rsid w:val="006F08AF"/>
    <w:rsid w:val="006F0A6F"/>
    <w:rsid w:val="006F7EBD"/>
    <w:rsid w:val="00706F6B"/>
    <w:rsid w:val="0071408C"/>
    <w:rsid w:val="007462C0"/>
    <w:rsid w:val="0076135A"/>
    <w:rsid w:val="00765F9F"/>
    <w:rsid w:val="00772AF1"/>
    <w:rsid w:val="00783EE1"/>
    <w:rsid w:val="00794B29"/>
    <w:rsid w:val="007A53F9"/>
    <w:rsid w:val="007B5982"/>
    <w:rsid w:val="007E3CDA"/>
    <w:rsid w:val="007F071E"/>
    <w:rsid w:val="007F07E7"/>
    <w:rsid w:val="007F5A12"/>
    <w:rsid w:val="00801AB9"/>
    <w:rsid w:val="00806616"/>
    <w:rsid w:val="0080693A"/>
    <w:rsid w:val="00810316"/>
    <w:rsid w:val="008137D9"/>
    <w:rsid w:val="00825CF3"/>
    <w:rsid w:val="00836901"/>
    <w:rsid w:val="008400C2"/>
    <w:rsid w:val="00844248"/>
    <w:rsid w:val="00854531"/>
    <w:rsid w:val="00860EFB"/>
    <w:rsid w:val="00873F51"/>
    <w:rsid w:val="00873F66"/>
    <w:rsid w:val="00877B66"/>
    <w:rsid w:val="00886B04"/>
    <w:rsid w:val="008962FA"/>
    <w:rsid w:val="008A4C77"/>
    <w:rsid w:val="008B1EE5"/>
    <w:rsid w:val="008B4DF3"/>
    <w:rsid w:val="008C571D"/>
    <w:rsid w:val="008C74EC"/>
    <w:rsid w:val="008E0809"/>
    <w:rsid w:val="00910473"/>
    <w:rsid w:val="00910CBD"/>
    <w:rsid w:val="00913813"/>
    <w:rsid w:val="0092334C"/>
    <w:rsid w:val="0093159A"/>
    <w:rsid w:val="00931A0A"/>
    <w:rsid w:val="00942655"/>
    <w:rsid w:val="009468BC"/>
    <w:rsid w:val="00965721"/>
    <w:rsid w:val="00966945"/>
    <w:rsid w:val="00974B0D"/>
    <w:rsid w:val="00982C05"/>
    <w:rsid w:val="0098315D"/>
    <w:rsid w:val="00986EC5"/>
    <w:rsid w:val="009A402F"/>
    <w:rsid w:val="009C0507"/>
    <w:rsid w:val="009C5CB8"/>
    <w:rsid w:val="009D1957"/>
    <w:rsid w:val="009D6985"/>
    <w:rsid w:val="009E28E7"/>
    <w:rsid w:val="009E6D96"/>
    <w:rsid w:val="009F38E7"/>
    <w:rsid w:val="009F508E"/>
    <w:rsid w:val="00A04AC9"/>
    <w:rsid w:val="00A44436"/>
    <w:rsid w:val="00A45538"/>
    <w:rsid w:val="00A65903"/>
    <w:rsid w:val="00A66326"/>
    <w:rsid w:val="00A91A8B"/>
    <w:rsid w:val="00A96F5A"/>
    <w:rsid w:val="00AB22F1"/>
    <w:rsid w:val="00AC67BF"/>
    <w:rsid w:val="00AD0CCD"/>
    <w:rsid w:val="00AF0099"/>
    <w:rsid w:val="00AF1051"/>
    <w:rsid w:val="00AF2756"/>
    <w:rsid w:val="00AF7AF1"/>
    <w:rsid w:val="00B13637"/>
    <w:rsid w:val="00B20198"/>
    <w:rsid w:val="00B2625A"/>
    <w:rsid w:val="00B424B5"/>
    <w:rsid w:val="00B47251"/>
    <w:rsid w:val="00B52442"/>
    <w:rsid w:val="00B73C6B"/>
    <w:rsid w:val="00B77B82"/>
    <w:rsid w:val="00B91005"/>
    <w:rsid w:val="00B91177"/>
    <w:rsid w:val="00B913E4"/>
    <w:rsid w:val="00B92B98"/>
    <w:rsid w:val="00BC045B"/>
    <w:rsid w:val="00BC4438"/>
    <w:rsid w:val="00BE1741"/>
    <w:rsid w:val="00C110D2"/>
    <w:rsid w:val="00C32F54"/>
    <w:rsid w:val="00C36DBC"/>
    <w:rsid w:val="00C578FA"/>
    <w:rsid w:val="00C6424D"/>
    <w:rsid w:val="00C82541"/>
    <w:rsid w:val="00C84C07"/>
    <w:rsid w:val="00C85EEC"/>
    <w:rsid w:val="00CB7506"/>
    <w:rsid w:val="00CC4A7B"/>
    <w:rsid w:val="00CC6760"/>
    <w:rsid w:val="00CD17C6"/>
    <w:rsid w:val="00CD28DC"/>
    <w:rsid w:val="00CD5167"/>
    <w:rsid w:val="00CF58E9"/>
    <w:rsid w:val="00D04A5F"/>
    <w:rsid w:val="00D12A82"/>
    <w:rsid w:val="00D52FB6"/>
    <w:rsid w:val="00D56E44"/>
    <w:rsid w:val="00D74D7A"/>
    <w:rsid w:val="00D937BD"/>
    <w:rsid w:val="00DA2F50"/>
    <w:rsid w:val="00DB6DA6"/>
    <w:rsid w:val="00DC1540"/>
    <w:rsid w:val="00DC5222"/>
    <w:rsid w:val="00DD076D"/>
    <w:rsid w:val="00DD5365"/>
    <w:rsid w:val="00DD6D64"/>
    <w:rsid w:val="00DD7138"/>
    <w:rsid w:val="00DE05E6"/>
    <w:rsid w:val="00E01574"/>
    <w:rsid w:val="00E05C4C"/>
    <w:rsid w:val="00E13C6F"/>
    <w:rsid w:val="00E167E5"/>
    <w:rsid w:val="00E17DF0"/>
    <w:rsid w:val="00E33BEC"/>
    <w:rsid w:val="00E44CA2"/>
    <w:rsid w:val="00E8596C"/>
    <w:rsid w:val="00EA7578"/>
    <w:rsid w:val="00ED2448"/>
    <w:rsid w:val="00ED3596"/>
    <w:rsid w:val="00EE4FBD"/>
    <w:rsid w:val="00F0299C"/>
    <w:rsid w:val="00F02CB3"/>
    <w:rsid w:val="00F10E38"/>
    <w:rsid w:val="00F13034"/>
    <w:rsid w:val="00F332B8"/>
    <w:rsid w:val="00F41F15"/>
    <w:rsid w:val="00F42A0C"/>
    <w:rsid w:val="00F550F2"/>
    <w:rsid w:val="00F60175"/>
    <w:rsid w:val="00FA415A"/>
    <w:rsid w:val="00FA4359"/>
    <w:rsid w:val="00FA6191"/>
    <w:rsid w:val="00FB2E53"/>
    <w:rsid w:val="00FC068F"/>
    <w:rsid w:val="00FC2D83"/>
    <w:rsid w:val="00FD2BD1"/>
    <w:rsid w:val="00FE0879"/>
    <w:rsid w:val="00FE0F7D"/>
    <w:rsid w:val="1CC5181C"/>
    <w:rsid w:val="6D9E60EA"/>
    <w:rsid w:val="7FF7C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正文文本 Char"/>
    <w:basedOn w:val="a0"/>
    <w:link w:val="a4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0">
    <w:name w:val="日期 Char"/>
    <w:basedOn w:val="a0"/>
    <w:link w:val="a5"/>
    <w:semiHidden/>
    <w:locked/>
    <w:rPr>
      <w:rFonts w:ascii="仿宋_GB2312" w:eastAsia="仿宋_GB2312"/>
      <w:kern w:val="2"/>
      <w:sz w:val="32"/>
      <w:lang w:val="en-US" w:eastAsia="zh-CN" w:bidi="ar-SA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0"/>
    <w:semiHidden/>
    <w:rPr>
      <w:rFonts w:ascii="仿宋_GB2312"/>
      <w:szCs w:val="20"/>
    </w:rPr>
  </w:style>
  <w:style w:type="paragraph" w:styleId="a9">
    <w:name w:val="Block Text"/>
    <w:basedOn w:val="a"/>
    <w:pPr>
      <w:tabs>
        <w:tab w:val="left" w:pos="8400"/>
      </w:tabs>
      <w:autoSpaceDE w:val="0"/>
      <w:autoSpaceDN w:val="0"/>
      <w:adjustRightInd w:val="0"/>
      <w:spacing w:afterLines="50" w:line="240" w:lineRule="atLeast"/>
      <w:ind w:left="40" w:right="-91"/>
      <w:jc w:val="center"/>
    </w:pPr>
    <w:rPr>
      <w:rFonts w:ascii="仿宋_GB2312"/>
      <w:b/>
      <w:bCs/>
      <w:szCs w:val="44"/>
    </w:rPr>
  </w:style>
  <w:style w:type="paragraph" w:styleId="a4">
    <w:name w:val="Body Text"/>
    <w:basedOn w:val="a"/>
    <w:link w:val="Char"/>
    <w:pPr>
      <w:pBdr>
        <w:top w:val="single" w:sz="6" w:space="1" w:color="auto"/>
        <w:bottom w:val="single" w:sz="6" w:space="1" w:color="auto"/>
      </w:pBdr>
    </w:pPr>
    <w:rPr>
      <w:rFonts w:ascii="仿宋_GB2312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2CharCharCharCharCharCharCharCharCharCharCharChar1CharCharCharCharCharCharCharChar1CharCharCharCharCharChar">
    <w:name w:val="正文2 Char Char Char Char Char Char Char Char Char Char Char Char1 Char Char Char Char Char Char Char Char1 Char Char Char Char Char Char"/>
    <w:basedOn w:val="a"/>
    <w:pPr>
      <w:widowControl/>
      <w:spacing w:line="400" w:lineRule="exact"/>
      <w:jc w:val="center"/>
    </w:pPr>
    <w:rPr>
      <w:rFonts w:ascii="Verdana" w:eastAsia="宋体" w:hAnsi="Verdana"/>
      <w:kern w:val="0"/>
      <w:sz w:val="21"/>
      <w:szCs w:val="20"/>
      <w:lang w:eastAsia="en-US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842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Lenovo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杭建设发（2003）196号</dc:title>
  <dc:creator>杨仲璐;ibm</dc:creator>
  <cp:lastModifiedBy>lenovo</cp:lastModifiedBy>
  <cp:revision>2</cp:revision>
  <cp:lastPrinted>2014-07-18T18:45:00Z</cp:lastPrinted>
  <dcterms:created xsi:type="dcterms:W3CDTF">2021-02-02T02:45:00Z</dcterms:created>
  <dcterms:modified xsi:type="dcterms:W3CDTF">2021-02-02T02:45:00Z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</Properties>
</file>